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090"/>
      </w:tblGrid>
      <w:tr w:rsidR="00E43A6D" w:rsidRPr="00674D12" w14:paraId="50C48F94" w14:textId="77777777" w:rsidTr="00C85455">
        <w:trPr>
          <w:jc w:val="center"/>
        </w:trPr>
        <w:tc>
          <w:tcPr>
            <w:tcW w:w="2972" w:type="dxa"/>
            <w:vAlign w:val="center"/>
          </w:tcPr>
          <w:p w14:paraId="3D99C07F"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bookmarkStart w:id="0" w:name="_GoBack"/>
            <w:bookmarkEnd w:id="0"/>
            <w:r w:rsidRPr="00674D12">
              <w:rPr>
                <w:b/>
                <w:bCs/>
                <w:color w:val="000000"/>
                <w:sz w:val="24"/>
                <w:szCs w:val="24"/>
                <w:lang w:eastAsia="en-US"/>
              </w:rPr>
              <w:t>UNVAN ADI</w:t>
            </w:r>
          </w:p>
        </w:tc>
        <w:tc>
          <w:tcPr>
            <w:tcW w:w="6090" w:type="dxa"/>
          </w:tcPr>
          <w:p w14:paraId="4E7A9C21" w14:textId="77777777" w:rsidR="00E43A6D" w:rsidRPr="00674D12" w:rsidRDefault="00E43A6D" w:rsidP="00116604">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xml:space="preserve">: </w:t>
            </w:r>
            <w:r w:rsidR="00A81BBF" w:rsidRPr="00674D12">
              <w:rPr>
                <w:bCs/>
                <w:color w:val="000000"/>
                <w:sz w:val="24"/>
                <w:szCs w:val="24"/>
                <w:lang w:eastAsia="en-US"/>
              </w:rPr>
              <w:t>Hizmetli</w:t>
            </w:r>
            <w:r w:rsidR="00A81BBF">
              <w:rPr>
                <w:bCs/>
                <w:color w:val="000000"/>
                <w:sz w:val="24"/>
                <w:szCs w:val="24"/>
                <w:lang w:eastAsia="en-US"/>
              </w:rPr>
              <w:t xml:space="preserve"> (Temizlik Görevlisi)</w:t>
            </w:r>
            <w:r w:rsidR="00A81BBF" w:rsidRPr="00674D12">
              <w:rPr>
                <w:bCs/>
                <w:color w:val="000000"/>
                <w:sz w:val="24"/>
                <w:szCs w:val="24"/>
                <w:lang w:eastAsia="en-US"/>
              </w:rPr>
              <w:t>, Sözleşmeli Destek Personeli (Temizlik Görevlisi 4/B), Sürekli İşçi (Temizlik Görevlisi)</w:t>
            </w:r>
          </w:p>
        </w:tc>
      </w:tr>
      <w:tr w:rsidR="00E43A6D" w:rsidRPr="00674D12" w14:paraId="30DC8305" w14:textId="77777777" w:rsidTr="00C85455">
        <w:trPr>
          <w:jc w:val="center"/>
        </w:trPr>
        <w:tc>
          <w:tcPr>
            <w:tcW w:w="2972" w:type="dxa"/>
            <w:vAlign w:val="center"/>
          </w:tcPr>
          <w:p w14:paraId="1FC508B2"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KADRO ÜNVANI</w:t>
            </w:r>
          </w:p>
        </w:tc>
        <w:tc>
          <w:tcPr>
            <w:tcW w:w="6090" w:type="dxa"/>
          </w:tcPr>
          <w:p w14:paraId="64EB45AA" w14:textId="77777777" w:rsidR="00E43A6D" w:rsidRPr="00674D12" w:rsidRDefault="00E43A6D" w:rsidP="00A81BBF">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xml:space="preserve">: </w:t>
            </w:r>
            <w:r w:rsidR="007F6323" w:rsidRPr="00674D12">
              <w:rPr>
                <w:bCs/>
                <w:color w:val="000000"/>
                <w:sz w:val="24"/>
                <w:szCs w:val="24"/>
                <w:lang w:eastAsia="en-US"/>
              </w:rPr>
              <w:t>Hizmetli, Sözleşmeli Destek Personeli</w:t>
            </w:r>
            <w:r w:rsidR="008B2274">
              <w:rPr>
                <w:bCs/>
                <w:color w:val="000000"/>
                <w:sz w:val="24"/>
                <w:szCs w:val="24"/>
                <w:lang w:eastAsia="en-US"/>
              </w:rPr>
              <w:t xml:space="preserve"> (4/B)</w:t>
            </w:r>
            <w:r w:rsidR="00A81BBF">
              <w:rPr>
                <w:bCs/>
                <w:color w:val="000000"/>
                <w:sz w:val="24"/>
                <w:szCs w:val="24"/>
                <w:lang w:eastAsia="en-US"/>
              </w:rPr>
              <w:t>, Sürekli İşçi</w:t>
            </w:r>
          </w:p>
        </w:tc>
      </w:tr>
      <w:tr w:rsidR="00E43A6D" w:rsidRPr="00674D12" w14:paraId="4A34ECE9" w14:textId="77777777" w:rsidTr="00C85455">
        <w:trPr>
          <w:jc w:val="center"/>
        </w:trPr>
        <w:tc>
          <w:tcPr>
            <w:tcW w:w="2972" w:type="dxa"/>
            <w:vAlign w:val="center"/>
          </w:tcPr>
          <w:p w14:paraId="169B1EC0"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BİRİM</w:t>
            </w:r>
          </w:p>
        </w:tc>
        <w:tc>
          <w:tcPr>
            <w:tcW w:w="6090" w:type="dxa"/>
          </w:tcPr>
          <w:p w14:paraId="57F76D9C" w14:textId="77777777" w:rsidR="00E43A6D" w:rsidRPr="00674D12" w:rsidRDefault="007F6323" w:rsidP="00674D12">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xml:space="preserve">: </w:t>
            </w:r>
            <w:r w:rsidR="00E43A6D" w:rsidRPr="00674D12">
              <w:rPr>
                <w:bCs/>
                <w:color w:val="000000"/>
                <w:sz w:val="24"/>
                <w:szCs w:val="24"/>
                <w:lang w:eastAsia="en-US"/>
              </w:rPr>
              <w:t>Destek Hizmetleri Müdürlüğü</w:t>
            </w:r>
          </w:p>
        </w:tc>
      </w:tr>
      <w:tr w:rsidR="00E43A6D" w:rsidRPr="00674D12" w14:paraId="657AE9E5" w14:textId="77777777" w:rsidTr="00C85455">
        <w:trPr>
          <w:jc w:val="center"/>
        </w:trPr>
        <w:tc>
          <w:tcPr>
            <w:tcW w:w="2972" w:type="dxa"/>
            <w:vAlign w:val="center"/>
          </w:tcPr>
          <w:p w14:paraId="6B718E6B"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BAĞLI OLDUĞU AMİR</w:t>
            </w:r>
          </w:p>
        </w:tc>
        <w:tc>
          <w:tcPr>
            <w:tcW w:w="6090" w:type="dxa"/>
          </w:tcPr>
          <w:p w14:paraId="7E718EA9" w14:textId="77777777" w:rsidR="00E43A6D" w:rsidRPr="00674D12" w:rsidRDefault="00E43A6D" w:rsidP="00674D12">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Rektör/ Bağlı Olduğu İlgili Birim Amirleri</w:t>
            </w:r>
          </w:p>
        </w:tc>
      </w:tr>
      <w:tr w:rsidR="00E43A6D" w:rsidRPr="00674D12" w14:paraId="08A5FE4B" w14:textId="77777777" w:rsidTr="00C85455">
        <w:trPr>
          <w:jc w:val="center"/>
        </w:trPr>
        <w:tc>
          <w:tcPr>
            <w:tcW w:w="2972" w:type="dxa"/>
            <w:vAlign w:val="center"/>
          </w:tcPr>
          <w:p w14:paraId="376BE3D0" w14:textId="77777777" w:rsidR="00E43A6D" w:rsidRPr="00674D12" w:rsidRDefault="00E43A6D" w:rsidP="00C85455">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 xml:space="preserve">YETKİ </w:t>
            </w:r>
            <w:r w:rsidR="00C85455">
              <w:rPr>
                <w:b/>
                <w:bCs/>
                <w:color w:val="000000"/>
                <w:sz w:val="24"/>
                <w:szCs w:val="24"/>
                <w:lang w:eastAsia="en-US"/>
              </w:rPr>
              <w:t>D</w:t>
            </w:r>
            <w:r w:rsidRPr="00674D12">
              <w:rPr>
                <w:b/>
                <w:bCs/>
                <w:color w:val="000000"/>
                <w:sz w:val="24"/>
                <w:szCs w:val="24"/>
                <w:lang w:eastAsia="en-US"/>
              </w:rPr>
              <w:t>EVRİ/VEKALET</w:t>
            </w:r>
          </w:p>
        </w:tc>
        <w:tc>
          <w:tcPr>
            <w:tcW w:w="6090" w:type="dxa"/>
          </w:tcPr>
          <w:p w14:paraId="410F7270" w14:textId="77777777" w:rsidR="00E43A6D" w:rsidRPr="00674D12" w:rsidRDefault="00E43A6D" w:rsidP="00674D12">
            <w:pPr>
              <w:tabs>
                <w:tab w:val="left" w:pos="1418"/>
                <w:tab w:val="left" w:pos="1560"/>
              </w:tabs>
              <w:spacing w:line="276" w:lineRule="auto"/>
              <w:contextualSpacing/>
              <w:jc w:val="both"/>
              <w:outlineLvl w:val="0"/>
              <w:rPr>
                <w:bCs/>
                <w:color w:val="000000"/>
                <w:sz w:val="24"/>
                <w:szCs w:val="24"/>
                <w:lang w:eastAsia="en-US"/>
              </w:rPr>
            </w:pPr>
            <w:r w:rsidRPr="00674D12">
              <w:rPr>
                <w:bCs/>
                <w:color w:val="000000"/>
                <w:sz w:val="24"/>
                <w:szCs w:val="24"/>
                <w:lang w:eastAsia="en-US"/>
              </w:rPr>
              <w:t>: Kurum tarafından görevlendirilecek personel</w:t>
            </w:r>
          </w:p>
        </w:tc>
      </w:tr>
      <w:tr w:rsidR="00E43A6D" w:rsidRPr="00674D12" w14:paraId="6FD66BB5" w14:textId="77777777" w:rsidTr="00C85455">
        <w:trPr>
          <w:jc w:val="center"/>
        </w:trPr>
        <w:tc>
          <w:tcPr>
            <w:tcW w:w="2972" w:type="dxa"/>
            <w:tcBorders>
              <w:bottom w:val="single" w:sz="4" w:space="0" w:color="auto"/>
            </w:tcBorders>
            <w:vAlign w:val="center"/>
          </w:tcPr>
          <w:p w14:paraId="63194149" w14:textId="77777777" w:rsidR="00E43A6D" w:rsidRPr="00674D12" w:rsidRDefault="00E43A6D" w:rsidP="00674D12">
            <w:pPr>
              <w:tabs>
                <w:tab w:val="left" w:pos="1418"/>
                <w:tab w:val="left" w:pos="1560"/>
              </w:tabs>
              <w:spacing w:line="276" w:lineRule="auto"/>
              <w:contextualSpacing/>
              <w:jc w:val="both"/>
              <w:outlineLvl w:val="0"/>
              <w:rPr>
                <w:b/>
                <w:bCs/>
                <w:sz w:val="24"/>
                <w:szCs w:val="24"/>
                <w:lang w:eastAsia="en-US"/>
              </w:rPr>
            </w:pPr>
            <w:r w:rsidRPr="00674D12">
              <w:rPr>
                <w:b/>
                <w:bCs/>
                <w:sz w:val="24"/>
                <w:szCs w:val="24"/>
                <w:lang w:eastAsia="en-US"/>
              </w:rPr>
              <w:t>GÖREV ALANI</w:t>
            </w:r>
          </w:p>
        </w:tc>
        <w:tc>
          <w:tcPr>
            <w:tcW w:w="6090" w:type="dxa"/>
            <w:tcBorders>
              <w:bottom w:val="single" w:sz="4" w:space="0" w:color="auto"/>
            </w:tcBorders>
          </w:tcPr>
          <w:p w14:paraId="5AEA76A5" w14:textId="77777777" w:rsidR="00E43A6D" w:rsidRPr="00674D12" w:rsidRDefault="00E43A6D" w:rsidP="00674D12">
            <w:pPr>
              <w:tabs>
                <w:tab w:val="left" w:pos="1418"/>
                <w:tab w:val="left" w:pos="1560"/>
              </w:tabs>
              <w:spacing w:line="276" w:lineRule="auto"/>
              <w:contextualSpacing/>
              <w:jc w:val="both"/>
              <w:outlineLvl w:val="0"/>
              <w:rPr>
                <w:bCs/>
                <w:sz w:val="24"/>
                <w:szCs w:val="24"/>
                <w:lang w:eastAsia="en-US"/>
              </w:rPr>
            </w:pPr>
            <w:r w:rsidRPr="00674D12">
              <w:rPr>
                <w:bCs/>
                <w:sz w:val="24"/>
                <w:szCs w:val="24"/>
                <w:lang w:eastAsia="en-US"/>
              </w:rPr>
              <w:t>: Üniversite Yerleşkeleri İç ve Dış Mekanlar</w:t>
            </w:r>
          </w:p>
        </w:tc>
      </w:tr>
      <w:tr w:rsidR="00E43A6D" w:rsidRPr="00674D12" w14:paraId="517E9DBF" w14:textId="77777777" w:rsidTr="00735B27">
        <w:trPr>
          <w:trHeight w:val="567"/>
          <w:jc w:val="center"/>
        </w:trPr>
        <w:tc>
          <w:tcPr>
            <w:tcW w:w="9062" w:type="dxa"/>
            <w:gridSpan w:val="2"/>
            <w:tcBorders>
              <w:top w:val="single" w:sz="4" w:space="0" w:color="auto"/>
              <w:left w:val="single" w:sz="4" w:space="0" w:color="auto"/>
              <w:bottom w:val="single" w:sz="4" w:space="0" w:color="auto"/>
              <w:right w:val="single" w:sz="4" w:space="0" w:color="auto"/>
            </w:tcBorders>
            <w:vAlign w:val="center"/>
          </w:tcPr>
          <w:p w14:paraId="0FEF01CF"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sz w:val="24"/>
                <w:szCs w:val="24"/>
              </w:rPr>
              <w:t>YETKİNLİK (ARANAN NİTELİKLER)</w:t>
            </w:r>
          </w:p>
          <w:p w14:paraId="5F2509D6" w14:textId="77777777" w:rsidR="00674D12" w:rsidRDefault="00E43A6D"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sz w:val="24"/>
                <w:szCs w:val="24"/>
              </w:rPr>
            </w:pPr>
            <w:r w:rsidRPr="00674D12">
              <w:rPr>
                <w:sz w:val="24"/>
                <w:szCs w:val="24"/>
              </w:rPr>
              <w:t xml:space="preserve"> </w:t>
            </w:r>
            <w:r w:rsidRPr="00674D12">
              <w:rPr>
                <w:sz w:val="24"/>
                <w:szCs w:val="24"/>
              </w:rPr>
              <w:sym w:font="Symbol" w:char="F0B7"/>
            </w:r>
            <w:r w:rsidRPr="00674D12">
              <w:rPr>
                <w:sz w:val="24"/>
                <w:szCs w:val="24"/>
              </w:rPr>
              <w:t xml:space="preserve"> İlgili mevzuatlar kapsamında belirtilen genel niteliklere sahip olmak  </w:t>
            </w:r>
          </w:p>
          <w:p w14:paraId="2AF733F4" w14:textId="77777777" w:rsidR="00E43A6D" w:rsidRPr="00674D12" w:rsidRDefault="00674D12"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b/>
                <w:bCs/>
                <w:color w:val="000000"/>
                <w:sz w:val="24"/>
                <w:szCs w:val="24"/>
                <w:lang w:eastAsia="en-US"/>
              </w:rPr>
            </w:pPr>
            <w:r>
              <w:rPr>
                <w:sz w:val="24"/>
                <w:szCs w:val="24"/>
              </w:rPr>
              <w:t xml:space="preserve"> </w:t>
            </w:r>
            <w:r w:rsidR="00E43A6D" w:rsidRPr="00674D12">
              <w:rPr>
                <w:sz w:val="24"/>
                <w:szCs w:val="24"/>
              </w:rPr>
              <w:sym w:font="Symbol" w:char="F0B7"/>
            </w:r>
            <w:r w:rsidR="00E43A6D" w:rsidRPr="00674D12">
              <w:rPr>
                <w:sz w:val="24"/>
                <w:szCs w:val="24"/>
              </w:rPr>
              <w:t xml:space="preserve"> Görevinin gerektirdiği düzeyde iş deneyimine sahip olmaktır.</w:t>
            </w:r>
          </w:p>
          <w:p w14:paraId="6890EFFB" w14:textId="77777777" w:rsidR="00E43A6D" w:rsidRPr="00674D12" w:rsidRDefault="00E43A6D" w:rsidP="00674D12">
            <w:pPr>
              <w:tabs>
                <w:tab w:val="left" w:pos="1418"/>
                <w:tab w:val="left" w:pos="1560"/>
              </w:tabs>
              <w:spacing w:line="276" w:lineRule="auto"/>
              <w:contextualSpacing/>
              <w:jc w:val="both"/>
              <w:outlineLvl w:val="0"/>
              <w:rPr>
                <w:b/>
                <w:bCs/>
                <w:color w:val="000000"/>
                <w:sz w:val="24"/>
                <w:szCs w:val="24"/>
                <w:lang w:eastAsia="en-US"/>
              </w:rPr>
            </w:pPr>
            <w:r w:rsidRPr="00674D12">
              <w:rPr>
                <w:b/>
                <w:bCs/>
                <w:color w:val="000000"/>
                <w:sz w:val="24"/>
                <w:szCs w:val="24"/>
                <w:lang w:eastAsia="en-US"/>
              </w:rPr>
              <w:t>TEMEL-TEKNİK VE YÖNETSEL YETKİNLİKLER</w:t>
            </w:r>
          </w:p>
          <w:p w14:paraId="1B534FF2" w14:textId="77777777" w:rsidR="00E43A6D" w:rsidRPr="00674D12" w:rsidRDefault="00E43A6D"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sz w:val="24"/>
                <w:szCs w:val="24"/>
              </w:rPr>
            </w:pPr>
            <w:r w:rsidRPr="00674D12">
              <w:rPr>
                <w:b/>
                <w:sz w:val="24"/>
                <w:szCs w:val="24"/>
              </w:rPr>
              <w:t>Temel:</w:t>
            </w:r>
            <w:r w:rsidRPr="00674D12">
              <w:rPr>
                <w:sz w:val="24"/>
                <w:szCs w:val="24"/>
              </w:rPr>
              <w:t xml:space="preserve"> Kurumsal fayda odaklılık, başarı ve çaba, bilgi paylaşımı, çalışan odaklılık, dürüstlük, iş ahlakı ve güvenilirlik, hesap verebilirlik, hizmet yönelimi, sonuç odaklı olma, tedbirlilik ve verimlilik,</w:t>
            </w:r>
          </w:p>
          <w:p w14:paraId="662EAFA2" w14:textId="77777777" w:rsidR="00E43A6D" w:rsidRPr="00674D12" w:rsidRDefault="00E43A6D"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sz w:val="24"/>
                <w:szCs w:val="24"/>
              </w:rPr>
            </w:pPr>
            <w:r w:rsidRPr="00674D12">
              <w:rPr>
                <w:b/>
                <w:sz w:val="24"/>
                <w:szCs w:val="24"/>
              </w:rPr>
              <w:t>Teknik:</w:t>
            </w:r>
            <w:r w:rsidRPr="00674D12">
              <w:rPr>
                <w:sz w:val="24"/>
                <w:szCs w:val="24"/>
              </w:rPr>
              <w:t xml:space="preserve"> İşi hakkında bilgi sahibi olma, muhakeme edebilme, problem çözme ve sistemli çalışma,</w:t>
            </w:r>
          </w:p>
          <w:p w14:paraId="2814C6F3" w14:textId="77777777" w:rsidR="00E43A6D" w:rsidRPr="00674D12" w:rsidRDefault="00E43A6D" w:rsidP="00674D12">
            <w:pPr>
              <w:pBdr>
                <w:top w:val="single" w:sz="4" w:space="1" w:color="auto"/>
                <w:left w:val="single" w:sz="4" w:space="4" w:color="auto"/>
                <w:bottom w:val="single" w:sz="4" w:space="1" w:color="auto"/>
                <w:right w:val="single" w:sz="4" w:space="4" w:color="auto"/>
              </w:pBdr>
              <w:tabs>
                <w:tab w:val="left" w:pos="1418"/>
                <w:tab w:val="left" w:pos="1560"/>
              </w:tabs>
              <w:spacing w:line="276" w:lineRule="auto"/>
              <w:contextualSpacing/>
              <w:jc w:val="both"/>
              <w:outlineLvl w:val="0"/>
              <w:rPr>
                <w:sz w:val="24"/>
                <w:szCs w:val="24"/>
              </w:rPr>
            </w:pPr>
            <w:r w:rsidRPr="00674D12">
              <w:rPr>
                <w:b/>
                <w:sz w:val="24"/>
                <w:szCs w:val="24"/>
              </w:rPr>
              <w:t>Yönetsel:</w:t>
            </w:r>
            <w:r w:rsidRPr="00674D12">
              <w:rPr>
                <w:sz w:val="24"/>
                <w:szCs w:val="24"/>
              </w:rPr>
              <w:t xml:space="preserve"> Zaman yönetimi, sorumluluk alma ve kamu personeli davranış usullerine haiz olma.</w:t>
            </w:r>
          </w:p>
          <w:p w14:paraId="40211DBC" w14:textId="77777777" w:rsidR="00E43A6D" w:rsidRPr="00674D12" w:rsidRDefault="00E43A6D" w:rsidP="00674D12">
            <w:pPr>
              <w:tabs>
                <w:tab w:val="left" w:pos="1418"/>
                <w:tab w:val="left" w:pos="1560"/>
              </w:tabs>
              <w:spacing w:line="276" w:lineRule="auto"/>
              <w:contextualSpacing/>
              <w:jc w:val="both"/>
              <w:outlineLvl w:val="0"/>
              <w:rPr>
                <w:b/>
                <w:sz w:val="24"/>
                <w:szCs w:val="24"/>
              </w:rPr>
            </w:pPr>
            <w:r w:rsidRPr="00674D12">
              <w:rPr>
                <w:b/>
                <w:sz w:val="24"/>
                <w:szCs w:val="24"/>
              </w:rPr>
              <w:t>GÖREV İÇİN GEREKLİ BECERİ ve YETENEKLER</w:t>
            </w:r>
          </w:p>
        </w:tc>
      </w:tr>
      <w:tr w:rsidR="00E43A6D" w:rsidRPr="00674D12" w14:paraId="57D0C932" w14:textId="77777777" w:rsidTr="00735B27">
        <w:trPr>
          <w:trHeight w:val="1088"/>
          <w:jc w:val="center"/>
        </w:trPr>
        <w:tc>
          <w:tcPr>
            <w:tcW w:w="9062" w:type="dxa"/>
            <w:gridSpan w:val="2"/>
            <w:tcBorders>
              <w:top w:val="single" w:sz="4" w:space="0" w:color="auto"/>
            </w:tcBorders>
          </w:tcPr>
          <w:p w14:paraId="01768A2C"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Yeterli derecede iş yapabilme kabiliyetine sahip olmak</w:t>
            </w:r>
          </w:p>
          <w:p w14:paraId="3B9F6F09"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Amirlerine ve çalışan personele karşı saygılı davranma </w:t>
            </w:r>
          </w:p>
          <w:p w14:paraId="6E7376D2"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00674D12">
              <w:rPr>
                <w:sz w:val="24"/>
                <w:szCs w:val="24"/>
              </w:rPr>
              <w:t xml:space="preserve"> </w:t>
            </w:r>
            <w:r w:rsidRPr="00674D12">
              <w:rPr>
                <w:sz w:val="24"/>
                <w:szCs w:val="24"/>
              </w:rPr>
              <w:t xml:space="preserve">Birimler arası işlemlerde hızlı ve etkili beceri kabiliyeti </w:t>
            </w:r>
          </w:p>
          <w:p w14:paraId="5EA257B0"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Düzenli ve disiplinli çalışma </w:t>
            </w:r>
          </w:p>
          <w:p w14:paraId="150AEF74" w14:textId="77777777" w:rsid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Aşağıda maddeler halinde belirtilen görev ve sorumlulukları gerçekleştirme yetkisine sahip olmak, </w:t>
            </w:r>
          </w:p>
          <w:p w14:paraId="5F90F9EC" w14:textId="77777777" w:rsidR="00E43A6D" w:rsidRPr="00674D12" w:rsidRDefault="00E43A6D" w:rsidP="00674D12">
            <w:pPr>
              <w:tabs>
                <w:tab w:val="left" w:pos="1418"/>
                <w:tab w:val="left" w:pos="1560"/>
              </w:tabs>
              <w:spacing w:line="276" w:lineRule="auto"/>
              <w:contextualSpacing/>
              <w:jc w:val="both"/>
              <w:outlineLvl w:val="0"/>
              <w:rPr>
                <w:sz w:val="24"/>
                <w:szCs w:val="24"/>
              </w:rPr>
            </w:pPr>
            <w:r w:rsidRPr="00674D12">
              <w:rPr>
                <w:sz w:val="24"/>
                <w:szCs w:val="24"/>
              </w:rPr>
              <w:sym w:font="Symbol" w:char="F0B7"/>
            </w:r>
            <w:r w:rsidRPr="00674D12">
              <w:rPr>
                <w:sz w:val="24"/>
                <w:szCs w:val="24"/>
              </w:rPr>
              <w:t xml:space="preserve"> İlgili faaliyetlerin gerçekleştirilmesi için gerekli araç ve gereci kullanabilmektir.</w:t>
            </w:r>
          </w:p>
        </w:tc>
      </w:tr>
      <w:tr w:rsidR="00E43A6D" w:rsidRPr="00674D12" w14:paraId="05D39587" w14:textId="77777777" w:rsidTr="00735B27">
        <w:trPr>
          <w:trHeight w:val="567"/>
          <w:jc w:val="center"/>
        </w:trPr>
        <w:tc>
          <w:tcPr>
            <w:tcW w:w="9062" w:type="dxa"/>
            <w:gridSpan w:val="2"/>
            <w:vAlign w:val="center"/>
          </w:tcPr>
          <w:p w14:paraId="7FC363AB" w14:textId="77777777" w:rsidR="00E43A6D" w:rsidRPr="00674D12" w:rsidRDefault="00E43A6D" w:rsidP="00116604">
            <w:pPr>
              <w:tabs>
                <w:tab w:val="left" w:pos="1418"/>
                <w:tab w:val="left" w:pos="1560"/>
              </w:tabs>
              <w:spacing w:line="276" w:lineRule="auto"/>
              <w:contextualSpacing/>
              <w:jc w:val="center"/>
              <w:outlineLvl w:val="0"/>
              <w:rPr>
                <w:b/>
                <w:color w:val="000000"/>
                <w:sz w:val="24"/>
                <w:szCs w:val="24"/>
                <w:lang w:eastAsia="en-US"/>
              </w:rPr>
            </w:pPr>
            <w:r w:rsidRPr="00674D12">
              <w:rPr>
                <w:b/>
                <w:bCs/>
                <w:color w:val="000000"/>
                <w:sz w:val="24"/>
                <w:szCs w:val="24"/>
                <w:lang w:eastAsia="en-US"/>
              </w:rPr>
              <w:t>GÖREV TANIMLARI</w:t>
            </w:r>
          </w:p>
        </w:tc>
      </w:tr>
    </w:tbl>
    <w:p w14:paraId="211C2001" w14:textId="77777777" w:rsidR="00116604" w:rsidRDefault="00116604" w:rsidP="00116604">
      <w:pPr>
        <w:tabs>
          <w:tab w:val="left" w:pos="1418"/>
          <w:tab w:val="left" w:pos="1560"/>
        </w:tabs>
        <w:spacing w:line="276" w:lineRule="auto"/>
        <w:rPr>
          <w:b/>
        </w:rPr>
      </w:pPr>
    </w:p>
    <w:p w14:paraId="4F049689" w14:textId="77777777" w:rsidR="00E43A6D" w:rsidRPr="00116604" w:rsidRDefault="00E43A6D" w:rsidP="00116604">
      <w:pPr>
        <w:tabs>
          <w:tab w:val="left" w:pos="1418"/>
          <w:tab w:val="left" w:pos="1560"/>
        </w:tabs>
        <w:spacing w:line="276" w:lineRule="auto"/>
        <w:rPr>
          <w:b/>
          <w:sz w:val="24"/>
          <w:szCs w:val="24"/>
        </w:rPr>
      </w:pPr>
      <w:r w:rsidRPr="00116604">
        <w:rPr>
          <w:b/>
          <w:sz w:val="24"/>
          <w:szCs w:val="24"/>
        </w:rPr>
        <w:t>Binaların içinin temizlenmesi;</w:t>
      </w:r>
    </w:p>
    <w:p w14:paraId="7E0FED3E" w14:textId="799B5773" w:rsidR="00E43A6D" w:rsidRPr="00674D12" w:rsidRDefault="00E43A6D" w:rsidP="00231B2C">
      <w:pPr>
        <w:tabs>
          <w:tab w:val="left" w:pos="142"/>
        </w:tabs>
        <w:rPr>
          <w:sz w:val="24"/>
          <w:szCs w:val="24"/>
        </w:rPr>
      </w:pPr>
      <w:r w:rsidRPr="00116604">
        <w:rPr>
          <w:sz w:val="24"/>
          <w:szCs w:val="24"/>
        </w:rPr>
        <w:t xml:space="preserve">Binaların içinin temizlenmesi görevi kapsamında </w:t>
      </w:r>
      <w:r w:rsidR="00DD130B">
        <w:rPr>
          <w:sz w:val="24"/>
          <w:szCs w:val="24"/>
        </w:rPr>
        <w:t>personelden</w:t>
      </w:r>
      <w:r w:rsidRPr="00116604">
        <w:rPr>
          <w:sz w:val="24"/>
          <w:szCs w:val="24"/>
        </w:rPr>
        <w:t xml:space="preserve"> özellikle ve fakat bunlarla sınırlı olmamak kaydıyla;</w:t>
      </w:r>
    </w:p>
    <w:p w14:paraId="440D5DCE" w14:textId="77777777" w:rsidR="00E43A6D" w:rsidRPr="00674D12" w:rsidRDefault="00E43A6D" w:rsidP="00116604">
      <w:pPr>
        <w:pStyle w:val="ListeParagraf"/>
        <w:numPr>
          <w:ilvl w:val="0"/>
          <w:numId w:val="1"/>
        </w:numPr>
        <w:tabs>
          <w:tab w:val="left" w:pos="142"/>
        </w:tabs>
        <w:spacing w:line="276" w:lineRule="auto"/>
        <w:ind w:left="142" w:firstLine="0"/>
      </w:pPr>
      <w:r w:rsidRPr="00674D12">
        <w:t xml:space="preserve">Bina giriş ve çıkışları, ofis içi ve dışı koridorları, birimler, makam odaları, toplantı salonları, danışma bölümleri, sınıflar, asansörler, arşiv, depo, tuvaletler, aynalar, masalar, koltuklar, sandalyeler, dolaplar, çöp kutuları, her türlü büro makine ve malzemeleri, yangın merdivenlerini düzenli olarak temizlemesi, yıkaması ve bakımlarını yapması,  </w:t>
      </w:r>
    </w:p>
    <w:p w14:paraId="4FD49275" w14:textId="77777777" w:rsidR="00E43A6D" w:rsidRPr="00674D12" w:rsidRDefault="00E43A6D" w:rsidP="00116604">
      <w:pPr>
        <w:pStyle w:val="ListeParagraf"/>
        <w:numPr>
          <w:ilvl w:val="0"/>
          <w:numId w:val="1"/>
        </w:numPr>
        <w:tabs>
          <w:tab w:val="left" w:pos="142"/>
        </w:tabs>
        <w:spacing w:line="276" w:lineRule="auto"/>
        <w:ind w:left="142" w:firstLine="0"/>
      </w:pPr>
      <w:r w:rsidRPr="00674D12">
        <w:t>Büro, sınıf, laboratuvar, asansör, koridor vb. kapalı alanlarda bulunan eşyaların silmesi,</w:t>
      </w:r>
    </w:p>
    <w:p w14:paraId="29037E8D" w14:textId="77777777" w:rsidR="00E43A6D" w:rsidRPr="00674D12" w:rsidRDefault="00E43A6D" w:rsidP="00116604">
      <w:pPr>
        <w:pStyle w:val="ListeParagraf"/>
        <w:numPr>
          <w:ilvl w:val="0"/>
          <w:numId w:val="1"/>
        </w:numPr>
        <w:tabs>
          <w:tab w:val="left" w:pos="142"/>
        </w:tabs>
        <w:spacing w:line="276" w:lineRule="auto"/>
        <w:ind w:left="142" w:firstLine="0"/>
      </w:pPr>
      <w:r w:rsidRPr="00674D12">
        <w:t>Her türlü zemini süpürmesi, paspaslaması,</w:t>
      </w:r>
    </w:p>
    <w:p w14:paraId="061ABE38" w14:textId="77777777" w:rsidR="00E43A6D" w:rsidRPr="00674D12" w:rsidRDefault="00E43A6D" w:rsidP="00116604">
      <w:pPr>
        <w:pStyle w:val="ListeParagraf"/>
        <w:numPr>
          <w:ilvl w:val="0"/>
          <w:numId w:val="1"/>
        </w:numPr>
        <w:tabs>
          <w:tab w:val="left" w:pos="142"/>
        </w:tabs>
        <w:spacing w:line="276" w:lineRule="auto"/>
        <w:ind w:left="142" w:firstLine="0"/>
      </w:pPr>
      <w:r w:rsidRPr="00674D12">
        <w:t>Kapılar, dolap üst ve altları, duvardaki kir veya lekeler ile ahşap vb. kısımları silmesi,</w:t>
      </w:r>
    </w:p>
    <w:p w14:paraId="4B001966" w14:textId="77777777" w:rsidR="00E43A6D" w:rsidRPr="00674D12" w:rsidRDefault="00E43A6D" w:rsidP="00116604">
      <w:pPr>
        <w:pStyle w:val="ListeParagraf"/>
        <w:numPr>
          <w:ilvl w:val="0"/>
          <w:numId w:val="1"/>
        </w:numPr>
        <w:tabs>
          <w:tab w:val="left" w:pos="142"/>
        </w:tabs>
        <w:spacing w:line="276" w:lineRule="auto"/>
        <w:ind w:left="142" w:firstLine="0"/>
      </w:pPr>
      <w:r w:rsidRPr="00674D12">
        <w:lastRenderedPageBreak/>
        <w:t>Örümcek yuvalarının alması, duvarlarda asılı bulunan her türlü pano, yangın söndürme tüpü, levha vs. silinerek temizlemesi,</w:t>
      </w:r>
    </w:p>
    <w:p w14:paraId="5DDB3A97" w14:textId="77777777" w:rsidR="00E43A6D" w:rsidRPr="00674D12" w:rsidRDefault="00E43A6D" w:rsidP="00116604">
      <w:pPr>
        <w:pStyle w:val="ListeParagraf"/>
        <w:numPr>
          <w:ilvl w:val="0"/>
          <w:numId w:val="1"/>
        </w:numPr>
        <w:tabs>
          <w:tab w:val="left" w:pos="142"/>
        </w:tabs>
        <w:spacing w:line="276" w:lineRule="auto"/>
        <w:ind w:left="142" w:firstLine="0"/>
      </w:pPr>
      <w:r w:rsidRPr="00674D12">
        <w:t>Bina girişleri ve iç mekânlarda bulunan ayna ve camların silinmesi,</w:t>
      </w:r>
    </w:p>
    <w:p w14:paraId="3E639935" w14:textId="77777777" w:rsidR="00E43A6D" w:rsidRPr="00674D12" w:rsidRDefault="00E43A6D" w:rsidP="00116604">
      <w:pPr>
        <w:pStyle w:val="ListeParagraf"/>
        <w:numPr>
          <w:ilvl w:val="0"/>
          <w:numId w:val="1"/>
        </w:numPr>
        <w:tabs>
          <w:tab w:val="left" w:pos="142"/>
        </w:tabs>
        <w:spacing w:line="276" w:lineRule="auto"/>
        <w:ind w:left="142" w:firstLine="0"/>
      </w:pPr>
      <w:r w:rsidRPr="00674D12">
        <w:t>Kalorifer ve elektrik tesisatlarının görünen kısımlarının temizliğinin yapılması,</w:t>
      </w:r>
    </w:p>
    <w:p w14:paraId="0DF964BE" w14:textId="77777777" w:rsidR="00E43A6D" w:rsidRPr="00674D12" w:rsidRDefault="00E43A6D" w:rsidP="00116604">
      <w:pPr>
        <w:pStyle w:val="ListeParagraf"/>
        <w:numPr>
          <w:ilvl w:val="0"/>
          <w:numId w:val="1"/>
        </w:numPr>
        <w:tabs>
          <w:tab w:val="left" w:pos="142"/>
        </w:tabs>
        <w:spacing w:line="276" w:lineRule="auto"/>
        <w:ind w:left="142" w:firstLine="0"/>
      </w:pPr>
      <w:r w:rsidRPr="00674D12">
        <w:t>Toplantı/seminer salonlarının sürekli kullanıma hazır tutularak, kullanım sonrası temizliğinin yapılması,</w:t>
      </w:r>
    </w:p>
    <w:p w14:paraId="339A8260" w14:textId="77777777" w:rsidR="00674D12" w:rsidRDefault="00E43A6D" w:rsidP="00116604">
      <w:pPr>
        <w:tabs>
          <w:tab w:val="left" w:pos="142"/>
        </w:tabs>
        <w:spacing w:line="276" w:lineRule="auto"/>
        <w:ind w:left="142"/>
        <w:jc w:val="both"/>
        <w:rPr>
          <w:sz w:val="24"/>
          <w:szCs w:val="24"/>
        </w:rPr>
      </w:pPr>
      <w:r w:rsidRPr="00674D12">
        <w:rPr>
          <w:sz w:val="24"/>
          <w:szCs w:val="24"/>
        </w:rPr>
        <w:t>Görevle</w:t>
      </w:r>
      <w:r w:rsidR="004F1965">
        <w:rPr>
          <w:sz w:val="24"/>
          <w:szCs w:val="24"/>
        </w:rPr>
        <w:t>rini yerine getirmesi beklenir.</w:t>
      </w:r>
    </w:p>
    <w:p w14:paraId="49885CF0" w14:textId="77777777" w:rsidR="004F1965" w:rsidRPr="00674D12" w:rsidRDefault="004F1965" w:rsidP="00116604">
      <w:pPr>
        <w:tabs>
          <w:tab w:val="left" w:pos="142"/>
        </w:tabs>
        <w:spacing w:line="276" w:lineRule="auto"/>
        <w:ind w:left="142"/>
        <w:jc w:val="both"/>
        <w:rPr>
          <w:sz w:val="24"/>
          <w:szCs w:val="24"/>
        </w:rPr>
      </w:pPr>
    </w:p>
    <w:p w14:paraId="0F6248A5" w14:textId="77777777" w:rsidR="00E43A6D" w:rsidRPr="00674D12" w:rsidRDefault="00E43A6D" w:rsidP="00116604">
      <w:pPr>
        <w:tabs>
          <w:tab w:val="left" w:pos="142"/>
        </w:tabs>
        <w:spacing w:line="276" w:lineRule="auto"/>
        <w:ind w:left="142"/>
        <w:jc w:val="both"/>
        <w:rPr>
          <w:b/>
          <w:sz w:val="24"/>
          <w:szCs w:val="24"/>
        </w:rPr>
      </w:pPr>
      <w:r w:rsidRPr="00674D12">
        <w:rPr>
          <w:b/>
          <w:sz w:val="24"/>
          <w:szCs w:val="24"/>
        </w:rPr>
        <w:t>Binaların çevresinin temizlenmesi:</w:t>
      </w:r>
    </w:p>
    <w:p w14:paraId="4889932B" w14:textId="10A35566" w:rsidR="00E43A6D" w:rsidRPr="00674D12" w:rsidRDefault="00E43A6D" w:rsidP="00116604">
      <w:pPr>
        <w:pStyle w:val="ListeParagraf"/>
        <w:tabs>
          <w:tab w:val="left" w:pos="142"/>
        </w:tabs>
        <w:ind w:left="142"/>
      </w:pPr>
      <w:r w:rsidRPr="00674D12">
        <w:t>Binaların çevresinin temizlenmesi görevi kapsamında</w:t>
      </w:r>
      <w:r w:rsidR="00C5362E">
        <w:t xml:space="preserve"> personelden</w:t>
      </w:r>
      <w:r w:rsidRPr="00674D12">
        <w:t xml:space="preserve"> özellikle ve fakat bunlarla sınırlı olmamak kaydıyla;</w:t>
      </w:r>
    </w:p>
    <w:p w14:paraId="60DFBF6C" w14:textId="77777777" w:rsidR="00231B2C" w:rsidRDefault="00E43A6D" w:rsidP="00116604">
      <w:pPr>
        <w:pStyle w:val="ListeParagraf"/>
        <w:numPr>
          <w:ilvl w:val="0"/>
          <w:numId w:val="1"/>
        </w:numPr>
        <w:tabs>
          <w:tab w:val="left" w:pos="142"/>
        </w:tabs>
        <w:spacing w:line="276" w:lineRule="auto"/>
        <w:ind w:left="142" w:firstLine="0"/>
      </w:pPr>
      <w:r w:rsidRPr="00231B2C">
        <w:t>Binaların giriş ve dış çevre alanlarının temizlenmesi,</w:t>
      </w:r>
    </w:p>
    <w:p w14:paraId="02BF742B" w14:textId="77777777" w:rsidR="00DD4ACF" w:rsidRPr="00231B2C" w:rsidRDefault="00E43A6D" w:rsidP="00116604">
      <w:pPr>
        <w:pStyle w:val="ListeParagraf"/>
        <w:numPr>
          <w:ilvl w:val="0"/>
          <w:numId w:val="1"/>
        </w:numPr>
        <w:tabs>
          <w:tab w:val="left" w:pos="142"/>
        </w:tabs>
        <w:spacing w:line="276" w:lineRule="auto"/>
        <w:ind w:left="142" w:firstLine="0"/>
      </w:pPr>
      <w:r w:rsidRPr="00231B2C">
        <w:t>Mevsime göre bina girişlerindeki buz ve karların temizlenmesi</w:t>
      </w:r>
    </w:p>
    <w:p w14:paraId="05D8589C" w14:textId="77777777" w:rsidR="00C11100" w:rsidRPr="00674D12" w:rsidRDefault="00C11100" w:rsidP="00116604">
      <w:pPr>
        <w:tabs>
          <w:tab w:val="left" w:pos="142"/>
        </w:tabs>
        <w:spacing w:line="276" w:lineRule="auto"/>
        <w:ind w:left="142"/>
        <w:jc w:val="both"/>
        <w:rPr>
          <w:sz w:val="24"/>
          <w:szCs w:val="24"/>
        </w:rPr>
      </w:pPr>
      <w:r w:rsidRPr="00674D12">
        <w:rPr>
          <w:sz w:val="24"/>
          <w:szCs w:val="24"/>
        </w:rPr>
        <w:t xml:space="preserve">Görevlerini yerine getirmesi beklenir. </w:t>
      </w:r>
    </w:p>
    <w:p w14:paraId="57CC1AFC" w14:textId="77777777" w:rsidR="00C11100" w:rsidRPr="00674D12" w:rsidRDefault="00C11100" w:rsidP="00116604">
      <w:pPr>
        <w:pStyle w:val="ListeParagraf"/>
        <w:tabs>
          <w:tab w:val="left" w:pos="142"/>
        </w:tabs>
        <w:ind w:left="142"/>
      </w:pPr>
    </w:p>
    <w:p w14:paraId="4C341CDD" w14:textId="77777777" w:rsidR="00C11100" w:rsidRPr="00674D12" w:rsidRDefault="00C11100" w:rsidP="00116604">
      <w:pPr>
        <w:pStyle w:val="ListeParagraf"/>
        <w:tabs>
          <w:tab w:val="left" w:pos="142"/>
        </w:tabs>
        <w:spacing w:line="276" w:lineRule="auto"/>
        <w:ind w:left="142"/>
        <w:rPr>
          <w:b/>
        </w:rPr>
      </w:pPr>
      <w:r w:rsidRPr="00674D12">
        <w:rPr>
          <w:b/>
        </w:rPr>
        <w:t>Kampüs içindeki açık alanların temizlenmesi:</w:t>
      </w:r>
    </w:p>
    <w:p w14:paraId="0644275A" w14:textId="5ED7DE25" w:rsidR="00C11100" w:rsidRPr="00674D12" w:rsidRDefault="00C11100" w:rsidP="00116604">
      <w:pPr>
        <w:pStyle w:val="ListeParagraf"/>
        <w:tabs>
          <w:tab w:val="left" w:pos="142"/>
        </w:tabs>
        <w:ind w:left="142"/>
      </w:pPr>
      <w:r w:rsidRPr="00674D12">
        <w:t xml:space="preserve">Kampüs içindeki açık alanların temizlenmesi görevi kapsamında </w:t>
      </w:r>
      <w:r w:rsidR="00C5362E">
        <w:t>personelden</w:t>
      </w:r>
      <w:r w:rsidRPr="00674D12">
        <w:t xml:space="preserve"> özellikle ve fakat bunlarla sınırlı olmamak kaydıyla;</w:t>
      </w:r>
    </w:p>
    <w:p w14:paraId="7FA64BBB"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Araç park yerlerinin, araç ve yaya yollarının, binaların orta bahçelerinin süpürülmesi, yeşil alanların temizlenmesi, açık alanlarda bulunan çöp kovalarının boşaltılması,</w:t>
      </w:r>
    </w:p>
    <w:p w14:paraId="29B4534D"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Kaldırımlarda ve yol kenarlarında bulunan otların kesilmesi,</w:t>
      </w:r>
    </w:p>
    <w:p w14:paraId="05EC68F3" w14:textId="77777777" w:rsidR="00C11100" w:rsidRPr="00674D12" w:rsidRDefault="00C11100" w:rsidP="00116604">
      <w:pPr>
        <w:pStyle w:val="ListeParagraf"/>
        <w:numPr>
          <w:ilvl w:val="0"/>
          <w:numId w:val="1"/>
        </w:numPr>
        <w:tabs>
          <w:tab w:val="left" w:pos="142"/>
        </w:tabs>
        <w:spacing w:line="276" w:lineRule="auto"/>
        <w:ind w:left="142" w:firstLine="0"/>
        <w:rPr>
          <w:b/>
        </w:rPr>
      </w:pPr>
      <w:r w:rsidRPr="00674D12">
        <w:t>Mevsimine göre araç park yerlerinin, araç ve yaya yollarının karlarının temizlenmesi, tuzlanması</w:t>
      </w:r>
    </w:p>
    <w:p w14:paraId="5982D9B0" w14:textId="77777777" w:rsidR="00C11100" w:rsidRPr="00674D12" w:rsidRDefault="00C11100" w:rsidP="00116604">
      <w:pPr>
        <w:tabs>
          <w:tab w:val="left" w:pos="142"/>
        </w:tabs>
        <w:spacing w:line="276" w:lineRule="auto"/>
        <w:ind w:left="142"/>
        <w:jc w:val="both"/>
        <w:rPr>
          <w:sz w:val="24"/>
          <w:szCs w:val="24"/>
        </w:rPr>
      </w:pPr>
      <w:r w:rsidRPr="00674D12">
        <w:rPr>
          <w:sz w:val="24"/>
          <w:szCs w:val="24"/>
        </w:rPr>
        <w:t xml:space="preserve">Görevlerini yerine getirmesi beklenir. </w:t>
      </w:r>
    </w:p>
    <w:p w14:paraId="0BE6239C" w14:textId="77777777" w:rsidR="00C11100" w:rsidRPr="00674D12" w:rsidRDefault="00C11100" w:rsidP="00116604">
      <w:pPr>
        <w:pStyle w:val="ListeParagraf"/>
        <w:tabs>
          <w:tab w:val="left" w:pos="142"/>
        </w:tabs>
        <w:ind w:left="142"/>
      </w:pPr>
    </w:p>
    <w:p w14:paraId="16F0D604" w14:textId="77777777" w:rsidR="00C11100" w:rsidRPr="00674D12" w:rsidRDefault="00C11100" w:rsidP="00116604">
      <w:pPr>
        <w:pStyle w:val="ListeParagraf"/>
        <w:tabs>
          <w:tab w:val="left" w:pos="142"/>
        </w:tabs>
        <w:spacing w:line="276" w:lineRule="auto"/>
        <w:ind w:left="142"/>
        <w:rPr>
          <w:b/>
        </w:rPr>
      </w:pPr>
      <w:r w:rsidRPr="00674D12">
        <w:rPr>
          <w:b/>
        </w:rPr>
        <w:t>Çöplerin toplanması ve tasnifi:</w:t>
      </w:r>
    </w:p>
    <w:p w14:paraId="304F0FBA" w14:textId="06DAA104" w:rsidR="00C11100" w:rsidRPr="00674D12" w:rsidRDefault="00C11100" w:rsidP="00116604">
      <w:pPr>
        <w:tabs>
          <w:tab w:val="left" w:pos="142"/>
        </w:tabs>
        <w:spacing w:line="276" w:lineRule="auto"/>
        <w:ind w:left="142"/>
        <w:jc w:val="both"/>
        <w:rPr>
          <w:sz w:val="24"/>
          <w:szCs w:val="24"/>
        </w:rPr>
      </w:pPr>
      <w:r w:rsidRPr="00674D12">
        <w:rPr>
          <w:sz w:val="24"/>
          <w:szCs w:val="24"/>
        </w:rPr>
        <w:t xml:space="preserve">Çöplerin toplanması ve tasnifi görevi kapsamında </w:t>
      </w:r>
      <w:r w:rsidR="00C5362E">
        <w:rPr>
          <w:sz w:val="24"/>
          <w:szCs w:val="24"/>
        </w:rPr>
        <w:t>personelden</w:t>
      </w:r>
      <w:r w:rsidRPr="00674D12">
        <w:rPr>
          <w:sz w:val="24"/>
          <w:szCs w:val="24"/>
        </w:rPr>
        <w:t xml:space="preserve"> özellikle ve fakat bunlarla sınırlı olmamak kaydıyla,</w:t>
      </w:r>
    </w:p>
    <w:p w14:paraId="641B15DB" w14:textId="77777777" w:rsidR="00C11100" w:rsidRPr="00674D12" w:rsidRDefault="00C11100" w:rsidP="00116604">
      <w:pPr>
        <w:pStyle w:val="ListeParagraf"/>
        <w:numPr>
          <w:ilvl w:val="0"/>
          <w:numId w:val="1"/>
        </w:numPr>
        <w:tabs>
          <w:tab w:val="left" w:pos="142"/>
        </w:tabs>
        <w:spacing w:line="276" w:lineRule="auto"/>
        <w:ind w:left="142" w:firstLine="0"/>
      </w:pPr>
      <w:r w:rsidRPr="00674D12">
        <w:t>Çöplerin türlerine göre cam, kâğıt, metal vb. ayrı ayrı toplanması ve ilgili çöp toplama konteynerine atılması ve çöp kovalarına naylon poşet takılması,</w:t>
      </w:r>
    </w:p>
    <w:p w14:paraId="7E2250BD"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Çöp konteynerlerinin dezenfekte edilerek yıkanması ve kapaklarının kapatılması,</w:t>
      </w:r>
    </w:p>
    <w:p w14:paraId="05806F3B" w14:textId="77777777" w:rsidR="00C11100" w:rsidRPr="00674D12" w:rsidRDefault="00C11100" w:rsidP="00116604">
      <w:pPr>
        <w:pStyle w:val="ListeParagraf"/>
        <w:numPr>
          <w:ilvl w:val="0"/>
          <w:numId w:val="1"/>
        </w:numPr>
        <w:tabs>
          <w:tab w:val="left" w:pos="142"/>
        </w:tabs>
        <w:spacing w:line="276" w:lineRule="auto"/>
        <w:ind w:left="142" w:firstLine="0"/>
      </w:pPr>
      <w:r w:rsidRPr="00674D12">
        <w:t>Çöp konteynerlerinde bulunan atık malzemelerin ilgisine göre belediye veya ilgili kuruluşlarca haftada en az 5 gün periyodik olarak alınmasının sağlanması ve takip edilmesi,</w:t>
      </w:r>
    </w:p>
    <w:p w14:paraId="2B37D49F" w14:textId="77777777" w:rsidR="00C11100" w:rsidRPr="00674D12" w:rsidRDefault="00C11100" w:rsidP="00116604">
      <w:pPr>
        <w:tabs>
          <w:tab w:val="left" w:pos="142"/>
        </w:tabs>
        <w:spacing w:line="276" w:lineRule="auto"/>
        <w:ind w:left="142"/>
        <w:jc w:val="both"/>
        <w:rPr>
          <w:sz w:val="24"/>
          <w:szCs w:val="24"/>
        </w:rPr>
      </w:pPr>
      <w:r w:rsidRPr="00674D12">
        <w:rPr>
          <w:sz w:val="24"/>
          <w:szCs w:val="24"/>
        </w:rPr>
        <w:t xml:space="preserve">Görevlerini yerine getirmesi beklenir. </w:t>
      </w:r>
    </w:p>
    <w:p w14:paraId="17E4955B" w14:textId="77777777" w:rsidR="00C11100" w:rsidRPr="00674D12" w:rsidRDefault="00C11100" w:rsidP="00116604">
      <w:pPr>
        <w:tabs>
          <w:tab w:val="left" w:pos="142"/>
        </w:tabs>
        <w:spacing w:line="276" w:lineRule="auto"/>
        <w:ind w:left="142"/>
        <w:jc w:val="both"/>
        <w:rPr>
          <w:sz w:val="24"/>
          <w:szCs w:val="24"/>
        </w:rPr>
      </w:pPr>
    </w:p>
    <w:p w14:paraId="37428360" w14:textId="77777777" w:rsidR="00C11100" w:rsidRPr="00674D12" w:rsidRDefault="00C11100" w:rsidP="00116604">
      <w:pPr>
        <w:tabs>
          <w:tab w:val="left" w:pos="142"/>
        </w:tabs>
        <w:spacing w:line="276" w:lineRule="auto"/>
        <w:ind w:left="142"/>
        <w:jc w:val="both"/>
        <w:rPr>
          <w:b/>
          <w:sz w:val="24"/>
          <w:szCs w:val="24"/>
        </w:rPr>
      </w:pPr>
      <w:r w:rsidRPr="00674D12">
        <w:rPr>
          <w:b/>
          <w:sz w:val="24"/>
          <w:szCs w:val="24"/>
        </w:rPr>
        <w:t>Amirleri tarafından verilecek diğer işler:</w:t>
      </w:r>
    </w:p>
    <w:p w14:paraId="0DB6C003" w14:textId="7CACEE14" w:rsidR="00C11100" w:rsidRPr="00674D12" w:rsidRDefault="00C11100" w:rsidP="00116604">
      <w:pPr>
        <w:tabs>
          <w:tab w:val="left" w:pos="142"/>
        </w:tabs>
        <w:spacing w:line="276" w:lineRule="auto"/>
        <w:ind w:left="142"/>
        <w:jc w:val="both"/>
        <w:rPr>
          <w:sz w:val="24"/>
          <w:szCs w:val="24"/>
        </w:rPr>
      </w:pPr>
      <w:r w:rsidRPr="00674D12">
        <w:rPr>
          <w:sz w:val="24"/>
          <w:szCs w:val="24"/>
        </w:rPr>
        <w:t xml:space="preserve">Amirler tarafından verilecek diğer işler kapsamında </w:t>
      </w:r>
      <w:r w:rsidR="00C5362E">
        <w:rPr>
          <w:sz w:val="24"/>
          <w:szCs w:val="24"/>
        </w:rPr>
        <w:t>personelden</w:t>
      </w:r>
      <w:r w:rsidRPr="00674D12">
        <w:rPr>
          <w:sz w:val="24"/>
          <w:szCs w:val="24"/>
        </w:rPr>
        <w:t xml:space="preserve"> özellikle ve fakat bunlarla sınırlı olmamak kaydıyla,</w:t>
      </w:r>
    </w:p>
    <w:p w14:paraId="36F0E72A" w14:textId="77777777" w:rsidR="00C11100" w:rsidRPr="00674D12" w:rsidRDefault="00C11100" w:rsidP="00116604">
      <w:pPr>
        <w:pStyle w:val="ListeParagraf"/>
        <w:numPr>
          <w:ilvl w:val="0"/>
          <w:numId w:val="1"/>
        </w:numPr>
        <w:tabs>
          <w:tab w:val="left" w:pos="142"/>
        </w:tabs>
        <w:spacing w:line="276" w:lineRule="auto"/>
        <w:ind w:left="142" w:firstLine="0"/>
      </w:pPr>
      <w:r w:rsidRPr="00674D12">
        <w:t>Gelen temizlik ve mutfak (çay ocağı) malzemelerin yerleştirilmesine yardımcı olmak,</w:t>
      </w:r>
    </w:p>
    <w:p w14:paraId="52E11950" w14:textId="77777777" w:rsidR="00C11100" w:rsidRPr="00674D12" w:rsidRDefault="00C11100" w:rsidP="00116604">
      <w:pPr>
        <w:pStyle w:val="ListeParagraf"/>
        <w:numPr>
          <w:ilvl w:val="0"/>
          <w:numId w:val="1"/>
        </w:numPr>
        <w:tabs>
          <w:tab w:val="left" w:pos="142"/>
        </w:tabs>
        <w:spacing w:line="276" w:lineRule="auto"/>
        <w:ind w:left="142" w:firstLine="0"/>
      </w:pPr>
      <w:r w:rsidRPr="00674D12">
        <w:t>Bina bakım onarım işlerinden sonra gerekli ince temizliğin yapılması,</w:t>
      </w:r>
    </w:p>
    <w:p w14:paraId="2094F0D9" w14:textId="77777777" w:rsidR="00C11100" w:rsidRPr="00674D12" w:rsidRDefault="00C11100" w:rsidP="00116604">
      <w:pPr>
        <w:pStyle w:val="ListeParagraf"/>
        <w:numPr>
          <w:ilvl w:val="0"/>
          <w:numId w:val="1"/>
        </w:numPr>
        <w:tabs>
          <w:tab w:val="left" w:pos="142"/>
        </w:tabs>
        <w:spacing w:line="276" w:lineRule="auto"/>
        <w:ind w:left="142" w:firstLine="0"/>
      </w:pPr>
      <w:r w:rsidRPr="00674D12">
        <w:lastRenderedPageBreak/>
        <w:t>İnsan gücünün taşıyabileceği (iş sağlığı ve güvenliği tedbirleri kapsamında her bir çalışanın her seferinde 30 kg ağırlık kapasitesini aşmayacak şekilde) her türlü taşıma işlerinin yapılması,</w:t>
      </w:r>
    </w:p>
    <w:p w14:paraId="0CE8860F" w14:textId="77777777" w:rsidR="00C11100" w:rsidRDefault="00C11100" w:rsidP="00116604">
      <w:pPr>
        <w:tabs>
          <w:tab w:val="left" w:pos="142"/>
        </w:tabs>
        <w:spacing w:line="276" w:lineRule="auto"/>
        <w:ind w:left="142"/>
        <w:jc w:val="both"/>
        <w:rPr>
          <w:sz w:val="24"/>
          <w:szCs w:val="24"/>
        </w:rPr>
      </w:pPr>
      <w:r w:rsidRPr="00674D12">
        <w:rPr>
          <w:sz w:val="24"/>
          <w:szCs w:val="24"/>
        </w:rPr>
        <w:t>Görevle</w:t>
      </w:r>
      <w:r w:rsidR="00116604">
        <w:rPr>
          <w:sz w:val="24"/>
          <w:szCs w:val="24"/>
        </w:rPr>
        <w:t>rini yerine getirmesi beklenir.</w:t>
      </w:r>
    </w:p>
    <w:p w14:paraId="4F6B9D07" w14:textId="77777777" w:rsidR="00116604" w:rsidRPr="00674D12" w:rsidRDefault="00116604" w:rsidP="00116604">
      <w:pPr>
        <w:tabs>
          <w:tab w:val="left" w:pos="142"/>
        </w:tabs>
        <w:spacing w:line="276" w:lineRule="auto"/>
        <w:ind w:left="142"/>
        <w:jc w:val="both"/>
        <w:rPr>
          <w:sz w:val="24"/>
          <w:szCs w:val="24"/>
        </w:rPr>
      </w:pPr>
    </w:p>
    <w:p w14:paraId="6E73FC7E" w14:textId="745FC6B0" w:rsidR="00C11100" w:rsidRDefault="00C5362E" w:rsidP="00116604">
      <w:pPr>
        <w:tabs>
          <w:tab w:val="left" w:pos="142"/>
        </w:tabs>
        <w:spacing w:line="276" w:lineRule="auto"/>
        <w:ind w:left="142"/>
        <w:jc w:val="both"/>
        <w:rPr>
          <w:sz w:val="24"/>
          <w:szCs w:val="24"/>
        </w:rPr>
      </w:pPr>
      <w:r>
        <w:rPr>
          <w:sz w:val="24"/>
          <w:szCs w:val="24"/>
        </w:rPr>
        <w:t>Personeller</w:t>
      </w:r>
      <w:r w:rsidR="00C11100" w:rsidRPr="00674D12">
        <w:rPr>
          <w:sz w:val="24"/>
          <w:szCs w:val="24"/>
        </w:rPr>
        <w:t xml:space="preserve"> ayrıca görevlerini yerine getirirken ekte belirtilen temizlik talimatına uyarlar.</w:t>
      </w:r>
    </w:p>
    <w:p w14:paraId="72AA5DA3" w14:textId="77777777" w:rsidR="00A6660B" w:rsidRDefault="00A6660B" w:rsidP="00116604">
      <w:pPr>
        <w:tabs>
          <w:tab w:val="left" w:pos="142"/>
        </w:tabs>
        <w:spacing w:line="276" w:lineRule="auto"/>
        <w:ind w:left="142"/>
        <w:jc w:val="both"/>
        <w:rPr>
          <w:sz w:val="24"/>
          <w:szCs w:val="24"/>
        </w:rPr>
      </w:pPr>
    </w:p>
    <w:p w14:paraId="0CD73DC3" w14:textId="77777777" w:rsidR="00A6660B" w:rsidRPr="00A6660B" w:rsidRDefault="00A6660B" w:rsidP="00116604">
      <w:pPr>
        <w:tabs>
          <w:tab w:val="left" w:pos="142"/>
        </w:tabs>
        <w:spacing w:line="276" w:lineRule="auto"/>
        <w:ind w:left="142"/>
        <w:jc w:val="both"/>
        <w:rPr>
          <w:b/>
          <w:sz w:val="24"/>
          <w:szCs w:val="24"/>
        </w:rPr>
      </w:pPr>
      <w:r w:rsidRPr="00A6660B">
        <w:rPr>
          <w:b/>
          <w:sz w:val="24"/>
          <w:szCs w:val="24"/>
        </w:rPr>
        <w:t xml:space="preserve">Dikkat </w:t>
      </w:r>
      <w:r>
        <w:rPr>
          <w:b/>
          <w:sz w:val="24"/>
          <w:szCs w:val="24"/>
        </w:rPr>
        <w:t>edilmesi gereken diğer hususlar:</w:t>
      </w:r>
    </w:p>
    <w:p w14:paraId="38692BF2" w14:textId="77777777" w:rsidR="00C11100" w:rsidRPr="00674D12" w:rsidRDefault="00C11100" w:rsidP="00116604">
      <w:pPr>
        <w:tabs>
          <w:tab w:val="left" w:pos="142"/>
        </w:tabs>
        <w:spacing w:line="276" w:lineRule="auto"/>
        <w:ind w:left="142"/>
        <w:jc w:val="both"/>
        <w:rPr>
          <w:sz w:val="24"/>
          <w:szCs w:val="24"/>
        </w:rPr>
      </w:pPr>
    </w:p>
    <w:p w14:paraId="35C7AF0B" w14:textId="77777777" w:rsidR="00C11100" w:rsidRPr="00674D12" w:rsidRDefault="00C11100" w:rsidP="00116604">
      <w:pPr>
        <w:pStyle w:val="ListeParagraf"/>
        <w:numPr>
          <w:ilvl w:val="0"/>
          <w:numId w:val="1"/>
        </w:numPr>
        <w:tabs>
          <w:tab w:val="left" w:pos="142"/>
        </w:tabs>
        <w:spacing w:line="276" w:lineRule="auto"/>
        <w:ind w:left="142" w:firstLine="0"/>
        <w:rPr>
          <w:b/>
          <w:bCs/>
          <w:color w:val="000000"/>
          <w:lang w:eastAsia="en-US"/>
        </w:rPr>
      </w:pPr>
      <w:r w:rsidRPr="00674D12">
        <w:t>Kılık kıyafetine ve kişisel bakımına özen göstermek,</w:t>
      </w:r>
    </w:p>
    <w:p w14:paraId="48930174" w14:textId="77777777" w:rsidR="00C11100" w:rsidRPr="00674D12" w:rsidRDefault="00C11100" w:rsidP="00116604">
      <w:pPr>
        <w:pStyle w:val="ListeParagraf"/>
        <w:numPr>
          <w:ilvl w:val="0"/>
          <w:numId w:val="1"/>
        </w:numPr>
        <w:tabs>
          <w:tab w:val="left" w:pos="142"/>
        </w:tabs>
        <w:spacing w:line="276" w:lineRule="auto"/>
        <w:ind w:left="142" w:firstLine="0"/>
        <w:rPr>
          <w:color w:val="000000"/>
          <w:lang w:eastAsia="en-US"/>
        </w:rPr>
      </w:pPr>
      <w:r w:rsidRPr="00674D12">
        <w:t>İş güvenliği ile ilgili kurallara uymak ve gerekli iş güvenliği ekipmanlarını kullanmak,</w:t>
      </w:r>
    </w:p>
    <w:p w14:paraId="4AAB8B6B" w14:textId="77777777" w:rsidR="00C11100" w:rsidRPr="00674D12" w:rsidRDefault="00C11100" w:rsidP="00116604">
      <w:pPr>
        <w:pStyle w:val="ListeParagraf"/>
        <w:numPr>
          <w:ilvl w:val="0"/>
          <w:numId w:val="1"/>
        </w:numPr>
        <w:tabs>
          <w:tab w:val="left" w:pos="142"/>
        </w:tabs>
        <w:spacing w:line="276" w:lineRule="auto"/>
        <w:ind w:left="142" w:firstLine="0"/>
      </w:pPr>
      <w:r w:rsidRPr="00674D12">
        <w:t xml:space="preserve">Göreviyle ilgili sarf malzemeleri en iyi şekilde kullanmak, görev alanındaki malzemelerin günlük bakımını yapmak ve her an kullanıma hazır durumda bulundurmak, </w:t>
      </w:r>
    </w:p>
    <w:p w14:paraId="32105E44" w14:textId="77777777" w:rsidR="00C11100" w:rsidRPr="00674D12" w:rsidRDefault="00C11100" w:rsidP="00116604">
      <w:pPr>
        <w:pStyle w:val="ListeParagraf"/>
        <w:numPr>
          <w:ilvl w:val="0"/>
          <w:numId w:val="1"/>
        </w:numPr>
        <w:tabs>
          <w:tab w:val="left" w:pos="142"/>
        </w:tabs>
        <w:spacing w:line="276" w:lineRule="auto"/>
        <w:ind w:left="142" w:firstLine="0"/>
      </w:pPr>
      <w:r w:rsidRPr="00674D12">
        <w:t>Görev alanındaki temizlik malzemelerini kontrol etmek, eksikleri amirine bildirmek,</w:t>
      </w:r>
    </w:p>
    <w:p w14:paraId="38FD1ABD"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Çalışmalarını uyum ve işbirliği içinde gerçekleştirmek,</w:t>
      </w:r>
    </w:p>
    <w:p w14:paraId="60F79BCD"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Görev yerlerinde tespit edilen arıza ve hasarları ilgililere bildirmek,</w:t>
      </w:r>
    </w:p>
    <w:p w14:paraId="1620EAD5" w14:textId="77777777" w:rsidR="00C11100" w:rsidRPr="00674D12" w:rsidRDefault="00C11100" w:rsidP="00116604">
      <w:pPr>
        <w:pStyle w:val="ListeParagraf"/>
        <w:numPr>
          <w:ilvl w:val="0"/>
          <w:numId w:val="1"/>
        </w:numPr>
        <w:tabs>
          <w:tab w:val="left" w:pos="142"/>
        </w:tabs>
        <w:spacing w:after="160" w:line="276" w:lineRule="auto"/>
        <w:ind w:left="142" w:firstLine="0"/>
      </w:pPr>
      <w:r w:rsidRPr="00674D12">
        <w:t>Amirlerinden izin almadan görev yerinden ayrılmamak.</w:t>
      </w:r>
    </w:p>
    <w:p w14:paraId="07DD9B50" w14:textId="77777777" w:rsidR="00C26940" w:rsidRPr="00674D12" w:rsidRDefault="00C11100" w:rsidP="00116604">
      <w:pPr>
        <w:tabs>
          <w:tab w:val="left" w:pos="142"/>
        </w:tabs>
        <w:spacing w:line="276" w:lineRule="auto"/>
        <w:ind w:left="142"/>
        <w:jc w:val="both"/>
        <w:rPr>
          <w:b/>
          <w:sz w:val="24"/>
          <w:szCs w:val="24"/>
        </w:rPr>
      </w:pPr>
      <w:r w:rsidRPr="00674D12">
        <w:rPr>
          <w:b/>
          <w:sz w:val="24"/>
          <w:szCs w:val="24"/>
        </w:rPr>
        <w:t>Görevin gereğine uygun ifade edilmemesinin sonuçları</w:t>
      </w:r>
    </w:p>
    <w:p w14:paraId="5B9C0CCD" w14:textId="4E2BF4A0" w:rsidR="00C11100" w:rsidRDefault="00C11100" w:rsidP="00116604">
      <w:pPr>
        <w:tabs>
          <w:tab w:val="left" w:pos="142"/>
        </w:tabs>
        <w:spacing w:after="160" w:line="276" w:lineRule="auto"/>
        <w:ind w:left="142"/>
        <w:jc w:val="both"/>
        <w:rPr>
          <w:sz w:val="24"/>
          <w:szCs w:val="24"/>
        </w:rPr>
      </w:pPr>
      <w:r w:rsidRPr="00674D12">
        <w:rPr>
          <w:sz w:val="24"/>
          <w:szCs w:val="24"/>
        </w:rPr>
        <w:t>Personel işbu görev tanımında geçen hususların iş sözleşmesinden</w:t>
      </w:r>
      <w:r w:rsidR="00C5362E">
        <w:rPr>
          <w:sz w:val="24"/>
          <w:szCs w:val="24"/>
        </w:rPr>
        <w:t>/kanunlardan</w:t>
      </w:r>
      <w:r w:rsidRPr="00674D12">
        <w:rPr>
          <w:sz w:val="24"/>
          <w:szCs w:val="24"/>
        </w:rPr>
        <w:t xml:space="preserve"> doğan iş görme borcunun unsuru olduğunu, gereğini ifadan kasten kaçınırsa yahut özensiz çalışma ve ihmal kötü ifada bulunursa hakkında </w:t>
      </w:r>
      <w:r w:rsidR="00C5362E">
        <w:rPr>
          <w:sz w:val="24"/>
          <w:szCs w:val="24"/>
        </w:rPr>
        <w:t xml:space="preserve">657 Sayılı Kanun/ 4857 Sayılı </w:t>
      </w:r>
      <w:r w:rsidRPr="00674D12">
        <w:rPr>
          <w:sz w:val="24"/>
          <w:szCs w:val="24"/>
        </w:rPr>
        <w:t>İş Kanunu ve toplu iş sözleşmesinde iş görme borcunun ihlali hakkında öngörülen hukuki süreçlerin işletileceği, yaptırımların uygulanacağı hususunda ihtar edildiğini kabul ve beyan eder.</w:t>
      </w:r>
    </w:p>
    <w:p w14:paraId="2F0CD4D7" w14:textId="77777777" w:rsidR="006246A0" w:rsidRDefault="006246A0" w:rsidP="00116604">
      <w:pPr>
        <w:tabs>
          <w:tab w:val="left" w:pos="142"/>
        </w:tabs>
        <w:spacing w:after="160" w:line="276" w:lineRule="auto"/>
        <w:ind w:left="142"/>
        <w:jc w:val="both"/>
        <w:rPr>
          <w:sz w:val="24"/>
          <w:szCs w:val="24"/>
        </w:rPr>
      </w:pPr>
    </w:p>
    <w:p w14:paraId="079E48E0" w14:textId="77777777" w:rsidR="00C11100" w:rsidRPr="00674D12" w:rsidRDefault="00C11100" w:rsidP="00674D12">
      <w:pPr>
        <w:pBdr>
          <w:top w:val="single" w:sz="4" w:space="1" w:color="auto"/>
          <w:left w:val="single" w:sz="4" w:space="4" w:color="auto"/>
          <w:bottom w:val="single" w:sz="4" w:space="1" w:color="auto"/>
          <w:right w:val="single" w:sz="4" w:space="4" w:color="auto"/>
        </w:pBdr>
        <w:tabs>
          <w:tab w:val="left" w:pos="1418"/>
          <w:tab w:val="left" w:pos="1560"/>
        </w:tabs>
        <w:spacing w:before="120" w:after="120" w:line="276" w:lineRule="auto"/>
        <w:jc w:val="both"/>
        <w:rPr>
          <w:b/>
          <w:sz w:val="24"/>
          <w:szCs w:val="24"/>
        </w:rPr>
      </w:pPr>
      <w:r w:rsidRPr="00674D12">
        <w:rPr>
          <w:b/>
          <w:sz w:val="24"/>
          <w:szCs w:val="24"/>
        </w:rPr>
        <w:t>TEBLİĞ EDEN</w:t>
      </w:r>
    </w:p>
    <w:p w14:paraId="5E5E7D2F" w14:textId="77777777" w:rsidR="00C11100" w:rsidRPr="00674D12" w:rsidRDefault="00C11100" w:rsidP="00674D12">
      <w:pPr>
        <w:pBdr>
          <w:top w:val="single" w:sz="4" w:space="1" w:color="auto"/>
          <w:left w:val="single" w:sz="4" w:space="4" w:color="auto"/>
          <w:bottom w:val="single" w:sz="4" w:space="1" w:color="auto"/>
          <w:right w:val="single" w:sz="4" w:space="4" w:color="auto"/>
        </w:pBdr>
        <w:tabs>
          <w:tab w:val="left" w:pos="1418"/>
          <w:tab w:val="left" w:pos="1560"/>
        </w:tabs>
        <w:spacing w:after="160" w:line="276" w:lineRule="auto"/>
        <w:jc w:val="both"/>
        <w:rPr>
          <w:sz w:val="24"/>
          <w:szCs w:val="24"/>
        </w:rPr>
      </w:pPr>
      <w:r w:rsidRPr="00674D12">
        <w:rPr>
          <w:sz w:val="24"/>
          <w:szCs w:val="24"/>
        </w:rPr>
        <w:t>Unvan/ Adı Soyadı/İmzası</w:t>
      </w:r>
    </w:p>
    <w:p w14:paraId="69F55CAC" w14:textId="77777777" w:rsidR="00C11100" w:rsidRPr="00674D12" w:rsidRDefault="00C11100" w:rsidP="00674D12">
      <w:pPr>
        <w:pBdr>
          <w:top w:val="single" w:sz="4" w:space="1" w:color="auto"/>
          <w:left w:val="single" w:sz="4" w:space="4" w:color="auto"/>
          <w:bottom w:val="single" w:sz="4" w:space="1" w:color="auto"/>
          <w:right w:val="single" w:sz="4" w:space="4" w:color="auto"/>
        </w:pBdr>
        <w:tabs>
          <w:tab w:val="left" w:pos="1418"/>
          <w:tab w:val="left" w:pos="1560"/>
        </w:tabs>
        <w:spacing w:after="160" w:line="276" w:lineRule="auto"/>
        <w:jc w:val="both"/>
        <w:rPr>
          <w:sz w:val="24"/>
          <w:szCs w:val="24"/>
        </w:rPr>
      </w:pPr>
      <w:r w:rsidRPr="00674D12">
        <w:rPr>
          <w:sz w:val="24"/>
          <w:szCs w:val="24"/>
        </w:rPr>
        <w:t>İdari görev</w:t>
      </w:r>
    </w:p>
    <w:p w14:paraId="04F12235" w14:textId="77777777" w:rsidR="00C11100" w:rsidRPr="00674D12" w:rsidRDefault="00C11100" w:rsidP="00674D12">
      <w:pPr>
        <w:tabs>
          <w:tab w:val="left" w:pos="1418"/>
          <w:tab w:val="left" w:pos="1560"/>
        </w:tabs>
        <w:spacing w:before="120" w:after="120" w:line="276" w:lineRule="auto"/>
        <w:jc w:val="both"/>
        <w:rPr>
          <w:b/>
          <w:sz w:val="24"/>
          <w:szCs w:val="24"/>
        </w:rPr>
      </w:pPr>
      <w:r w:rsidRPr="00674D12">
        <w:rPr>
          <w:b/>
          <w:sz w:val="24"/>
          <w:szCs w:val="24"/>
        </w:rPr>
        <w:t>TEBELLÜĞ EDEN</w:t>
      </w:r>
    </w:p>
    <w:p w14:paraId="31B9F810" w14:textId="77777777" w:rsidR="00C11100" w:rsidRPr="00674D12" w:rsidRDefault="00C11100" w:rsidP="00674D12">
      <w:pPr>
        <w:tabs>
          <w:tab w:val="left" w:pos="1418"/>
          <w:tab w:val="left" w:pos="1560"/>
        </w:tabs>
        <w:spacing w:after="160" w:line="276" w:lineRule="auto"/>
        <w:jc w:val="both"/>
        <w:rPr>
          <w:sz w:val="24"/>
          <w:szCs w:val="24"/>
        </w:rPr>
      </w:pPr>
      <w:r w:rsidRPr="00674D12">
        <w:rPr>
          <w:sz w:val="24"/>
          <w:szCs w:val="24"/>
        </w:rPr>
        <w:t>Bu dokümanda açıklanan görev tanımını okudum, anladım; verilen görevleri Görev Tanım Formunda belirtilen kapsamda yerine getirmeyi kabul ediyorum.</w:t>
      </w:r>
    </w:p>
    <w:tbl>
      <w:tblPr>
        <w:tblStyle w:val="TabloKlavuzu"/>
        <w:tblW w:w="0" w:type="auto"/>
        <w:tblLook w:val="04A0" w:firstRow="1" w:lastRow="0" w:firstColumn="1" w:lastColumn="0" w:noHBand="0" w:noVBand="1"/>
      </w:tblPr>
      <w:tblGrid>
        <w:gridCol w:w="2265"/>
        <w:gridCol w:w="2265"/>
        <w:gridCol w:w="2266"/>
        <w:gridCol w:w="2266"/>
      </w:tblGrid>
      <w:tr w:rsidR="00C11100" w:rsidRPr="00674D12" w14:paraId="702AD973" w14:textId="77777777" w:rsidTr="00735B27">
        <w:tc>
          <w:tcPr>
            <w:tcW w:w="2265" w:type="dxa"/>
          </w:tcPr>
          <w:p w14:paraId="466E491E" w14:textId="77777777" w:rsidR="00C11100" w:rsidRPr="00674D12" w:rsidRDefault="00C11100" w:rsidP="00A81BBF">
            <w:pPr>
              <w:tabs>
                <w:tab w:val="left" w:pos="1418"/>
                <w:tab w:val="left" w:pos="1560"/>
              </w:tabs>
              <w:spacing w:before="120" w:after="120"/>
              <w:jc w:val="center"/>
              <w:rPr>
                <w:b/>
                <w:sz w:val="24"/>
                <w:szCs w:val="24"/>
              </w:rPr>
            </w:pPr>
            <w:r w:rsidRPr="00674D12">
              <w:rPr>
                <w:b/>
                <w:sz w:val="24"/>
                <w:szCs w:val="24"/>
              </w:rPr>
              <w:t>Adı / Soyadı</w:t>
            </w:r>
          </w:p>
        </w:tc>
        <w:tc>
          <w:tcPr>
            <w:tcW w:w="2265" w:type="dxa"/>
          </w:tcPr>
          <w:p w14:paraId="0FF7CC6F" w14:textId="77777777" w:rsidR="00C11100" w:rsidRPr="00674D12" w:rsidRDefault="00C11100" w:rsidP="00A81BBF">
            <w:pPr>
              <w:tabs>
                <w:tab w:val="left" w:pos="1418"/>
                <w:tab w:val="left" w:pos="1560"/>
              </w:tabs>
              <w:spacing w:before="120"/>
              <w:jc w:val="center"/>
              <w:rPr>
                <w:b/>
                <w:sz w:val="24"/>
                <w:szCs w:val="24"/>
              </w:rPr>
            </w:pPr>
            <w:r w:rsidRPr="00674D12">
              <w:rPr>
                <w:b/>
                <w:sz w:val="24"/>
                <w:szCs w:val="24"/>
              </w:rPr>
              <w:t xml:space="preserve">Kadro </w:t>
            </w:r>
            <w:r w:rsidR="00F91ABC" w:rsidRPr="00674D12">
              <w:rPr>
                <w:b/>
                <w:sz w:val="24"/>
                <w:szCs w:val="24"/>
              </w:rPr>
              <w:t>Unvanı</w:t>
            </w:r>
          </w:p>
        </w:tc>
        <w:tc>
          <w:tcPr>
            <w:tcW w:w="2266" w:type="dxa"/>
          </w:tcPr>
          <w:p w14:paraId="306A6B35" w14:textId="77777777" w:rsidR="00C11100" w:rsidRPr="00674D12" w:rsidRDefault="00C11100" w:rsidP="00A81BBF">
            <w:pPr>
              <w:tabs>
                <w:tab w:val="left" w:pos="1418"/>
                <w:tab w:val="left" w:pos="1560"/>
              </w:tabs>
              <w:spacing w:before="120"/>
              <w:jc w:val="center"/>
              <w:rPr>
                <w:b/>
                <w:sz w:val="24"/>
                <w:szCs w:val="24"/>
              </w:rPr>
            </w:pPr>
            <w:r w:rsidRPr="00674D12">
              <w:rPr>
                <w:b/>
                <w:sz w:val="24"/>
                <w:szCs w:val="24"/>
              </w:rPr>
              <w:t>Tarih</w:t>
            </w:r>
          </w:p>
        </w:tc>
        <w:tc>
          <w:tcPr>
            <w:tcW w:w="2266" w:type="dxa"/>
          </w:tcPr>
          <w:p w14:paraId="7D9FA286" w14:textId="77777777" w:rsidR="00C11100" w:rsidRPr="00674D12" w:rsidRDefault="00C11100" w:rsidP="00A81BBF">
            <w:pPr>
              <w:tabs>
                <w:tab w:val="left" w:pos="1418"/>
                <w:tab w:val="left" w:pos="1560"/>
              </w:tabs>
              <w:spacing w:before="120"/>
              <w:jc w:val="center"/>
              <w:rPr>
                <w:b/>
                <w:sz w:val="24"/>
                <w:szCs w:val="24"/>
              </w:rPr>
            </w:pPr>
            <w:r w:rsidRPr="00674D12">
              <w:rPr>
                <w:b/>
                <w:sz w:val="24"/>
                <w:szCs w:val="24"/>
              </w:rPr>
              <w:t>İmza</w:t>
            </w:r>
          </w:p>
        </w:tc>
      </w:tr>
      <w:tr w:rsidR="00C11100" w:rsidRPr="00674D12" w14:paraId="23D37C90" w14:textId="77777777" w:rsidTr="00735B27">
        <w:tc>
          <w:tcPr>
            <w:tcW w:w="2265" w:type="dxa"/>
          </w:tcPr>
          <w:p w14:paraId="36E50AD6" w14:textId="77777777" w:rsidR="00C11100" w:rsidRPr="00674D12" w:rsidRDefault="00C11100" w:rsidP="00674D12">
            <w:pPr>
              <w:tabs>
                <w:tab w:val="left" w:pos="1418"/>
                <w:tab w:val="left" w:pos="1560"/>
              </w:tabs>
              <w:spacing w:before="120" w:after="120"/>
              <w:jc w:val="both"/>
              <w:rPr>
                <w:sz w:val="24"/>
                <w:szCs w:val="24"/>
              </w:rPr>
            </w:pPr>
          </w:p>
        </w:tc>
        <w:tc>
          <w:tcPr>
            <w:tcW w:w="2265" w:type="dxa"/>
          </w:tcPr>
          <w:p w14:paraId="0BDD898A" w14:textId="77777777" w:rsidR="00C11100" w:rsidRPr="00674D12" w:rsidRDefault="00C11100" w:rsidP="00674D12">
            <w:pPr>
              <w:tabs>
                <w:tab w:val="left" w:pos="1418"/>
                <w:tab w:val="left" w:pos="1560"/>
              </w:tabs>
              <w:jc w:val="both"/>
              <w:rPr>
                <w:sz w:val="24"/>
                <w:szCs w:val="24"/>
              </w:rPr>
            </w:pPr>
          </w:p>
        </w:tc>
        <w:tc>
          <w:tcPr>
            <w:tcW w:w="2266" w:type="dxa"/>
          </w:tcPr>
          <w:p w14:paraId="4CF225C9" w14:textId="77777777" w:rsidR="00C11100" w:rsidRPr="00674D12" w:rsidRDefault="00C11100" w:rsidP="00674D12">
            <w:pPr>
              <w:tabs>
                <w:tab w:val="left" w:pos="1418"/>
                <w:tab w:val="left" w:pos="1560"/>
              </w:tabs>
              <w:jc w:val="both"/>
              <w:rPr>
                <w:sz w:val="24"/>
                <w:szCs w:val="24"/>
              </w:rPr>
            </w:pPr>
          </w:p>
        </w:tc>
        <w:tc>
          <w:tcPr>
            <w:tcW w:w="2266" w:type="dxa"/>
          </w:tcPr>
          <w:p w14:paraId="00A061C5" w14:textId="77777777" w:rsidR="00C11100" w:rsidRPr="00674D12" w:rsidRDefault="00C11100" w:rsidP="00674D12">
            <w:pPr>
              <w:tabs>
                <w:tab w:val="left" w:pos="1418"/>
                <w:tab w:val="left" w:pos="1560"/>
              </w:tabs>
              <w:jc w:val="both"/>
              <w:rPr>
                <w:sz w:val="24"/>
                <w:szCs w:val="24"/>
              </w:rPr>
            </w:pPr>
          </w:p>
        </w:tc>
      </w:tr>
    </w:tbl>
    <w:p w14:paraId="035E6A6C" w14:textId="77777777" w:rsidR="00C11100" w:rsidRPr="00674D12" w:rsidRDefault="00C11100" w:rsidP="00F91ABC">
      <w:pPr>
        <w:tabs>
          <w:tab w:val="left" w:pos="1418"/>
          <w:tab w:val="left" w:pos="1560"/>
        </w:tabs>
        <w:jc w:val="both"/>
        <w:rPr>
          <w:sz w:val="24"/>
          <w:szCs w:val="24"/>
        </w:rPr>
      </w:pPr>
    </w:p>
    <w:sectPr w:rsidR="00C11100" w:rsidRPr="00674D12" w:rsidSect="006246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5DC35" w14:textId="77777777" w:rsidR="00A3678C" w:rsidRDefault="00A3678C" w:rsidP="00BA161C">
      <w:r>
        <w:separator/>
      </w:r>
    </w:p>
  </w:endnote>
  <w:endnote w:type="continuationSeparator" w:id="0">
    <w:p w14:paraId="206CF93D" w14:textId="77777777" w:rsidR="00A3678C" w:rsidRDefault="00A3678C" w:rsidP="00BA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A5A9" w14:textId="77777777" w:rsidR="00276B24" w:rsidRDefault="00276B2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BA161C" w:rsidRPr="00AE6D38" w14:paraId="362580F7" w14:textId="77777777" w:rsidTr="002C3598">
      <w:tc>
        <w:tcPr>
          <w:tcW w:w="3259" w:type="dxa"/>
        </w:tcPr>
        <w:p w14:paraId="3A17AC57" w14:textId="77777777" w:rsidR="00BA161C" w:rsidRPr="00AE6D38" w:rsidRDefault="00BA161C" w:rsidP="00BA161C">
          <w:pPr>
            <w:jc w:val="center"/>
            <w:rPr>
              <w:rFonts w:ascii="Arial" w:hAnsi="Arial" w:cs="Arial"/>
            </w:rPr>
          </w:pPr>
          <w:r w:rsidRPr="00AE6D38">
            <w:rPr>
              <w:rFonts w:ascii="Arial" w:hAnsi="Arial" w:cs="Arial"/>
            </w:rPr>
            <w:t>Hazırlayan</w:t>
          </w:r>
        </w:p>
      </w:tc>
      <w:tc>
        <w:tcPr>
          <w:tcW w:w="3259" w:type="dxa"/>
        </w:tcPr>
        <w:p w14:paraId="393B6537" w14:textId="77777777" w:rsidR="00BA161C" w:rsidRPr="00AE6D38" w:rsidRDefault="00BA161C" w:rsidP="00BA161C">
          <w:pPr>
            <w:jc w:val="center"/>
            <w:rPr>
              <w:rFonts w:ascii="Arial" w:hAnsi="Arial" w:cs="Arial"/>
            </w:rPr>
          </w:pPr>
          <w:r w:rsidRPr="00AE6D38">
            <w:rPr>
              <w:rFonts w:ascii="Arial" w:hAnsi="Arial" w:cs="Arial"/>
            </w:rPr>
            <w:t>Sistem Onayı</w:t>
          </w:r>
        </w:p>
      </w:tc>
      <w:tc>
        <w:tcPr>
          <w:tcW w:w="3371" w:type="dxa"/>
        </w:tcPr>
        <w:p w14:paraId="36A6C021" w14:textId="77777777" w:rsidR="00BA161C" w:rsidRPr="00AE6D38" w:rsidRDefault="00BA161C" w:rsidP="00BA161C">
          <w:pPr>
            <w:jc w:val="center"/>
            <w:rPr>
              <w:rFonts w:ascii="Arial" w:hAnsi="Arial" w:cs="Arial"/>
            </w:rPr>
          </w:pPr>
          <w:r w:rsidRPr="00AE6D38">
            <w:rPr>
              <w:rFonts w:ascii="Arial" w:hAnsi="Arial" w:cs="Arial"/>
            </w:rPr>
            <w:t>Yürürlük Onayı</w:t>
          </w:r>
        </w:p>
      </w:tc>
    </w:tr>
    <w:tr w:rsidR="00BA161C" w:rsidRPr="00AE6D38" w14:paraId="73A3C645" w14:textId="77777777" w:rsidTr="002C3598">
      <w:trPr>
        <w:trHeight w:val="1002"/>
      </w:trPr>
      <w:tc>
        <w:tcPr>
          <w:tcW w:w="3259" w:type="dxa"/>
        </w:tcPr>
        <w:p w14:paraId="57D14870" w14:textId="77777777" w:rsidR="00BA161C" w:rsidRDefault="00BA161C" w:rsidP="00BA161C">
          <w:pPr>
            <w:jc w:val="center"/>
          </w:pPr>
          <w:r w:rsidRPr="003B1A1A">
            <w:t>Destek Hizmetleri</w:t>
          </w:r>
          <w:r>
            <w:t xml:space="preserve"> Şube Müd.</w:t>
          </w:r>
        </w:p>
      </w:tc>
      <w:tc>
        <w:tcPr>
          <w:tcW w:w="3259" w:type="dxa"/>
        </w:tcPr>
        <w:p w14:paraId="12D4E02F" w14:textId="77777777" w:rsidR="00BA161C" w:rsidRDefault="00BA161C" w:rsidP="00BA161C">
          <w:pPr>
            <w:jc w:val="center"/>
          </w:pPr>
          <w:r>
            <w:t>Prof. Dr. Vatan KARAKAYA</w:t>
          </w:r>
        </w:p>
      </w:tc>
      <w:tc>
        <w:tcPr>
          <w:tcW w:w="3371" w:type="dxa"/>
        </w:tcPr>
        <w:p w14:paraId="0BA92958" w14:textId="77777777" w:rsidR="00BA161C" w:rsidRDefault="00BA161C" w:rsidP="00BA161C">
          <w:pPr>
            <w:jc w:val="center"/>
          </w:pPr>
          <w:r>
            <w:t>Şube Müdürü İlyas AKTAŞ</w:t>
          </w:r>
        </w:p>
      </w:tc>
    </w:tr>
  </w:tbl>
  <w:p w14:paraId="2C88CA0D" w14:textId="77777777" w:rsidR="00BA161C" w:rsidRDefault="00BA161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EAEC" w14:textId="77777777" w:rsidR="00276B24" w:rsidRDefault="00276B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1B273" w14:textId="77777777" w:rsidR="00A3678C" w:rsidRDefault="00A3678C" w:rsidP="00BA161C">
      <w:r>
        <w:separator/>
      </w:r>
    </w:p>
  </w:footnote>
  <w:footnote w:type="continuationSeparator" w:id="0">
    <w:p w14:paraId="45DC8F22" w14:textId="77777777" w:rsidR="00A3678C" w:rsidRDefault="00A3678C" w:rsidP="00BA1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C028E" w14:textId="77777777" w:rsidR="00276B24" w:rsidRDefault="00276B2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8"/>
      <w:gridCol w:w="4902"/>
      <w:gridCol w:w="1478"/>
      <w:gridCol w:w="1344"/>
    </w:tblGrid>
    <w:tr w:rsidR="00BA161C" w:rsidRPr="00AE6D38" w14:paraId="1B08056F" w14:textId="77777777" w:rsidTr="006246A0">
      <w:trPr>
        <w:trHeight w:val="276"/>
      </w:trPr>
      <w:tc>
        <w:tcPr>
          <w:tcW w:w="1338" w:type="dxa"/>
          <w:vMerge w:val="restart"/>
          <w:vAlign w:val="center"/>
        </w:tcPr>
        <w:p w14:paraId="4EEFE14A" w14:textId="1B2D8CAA" w:rsidR="00BA161C" w:rsidRPr="00AE6D38" w:rsidRDefault="006246A0" w:rsidP="00BA161C">
          <w:pPr>
            <w:rPr>
              <w:rFonts w:ascii="Arial" w:hAnsi="Arial" w:cs="Arial"/>
            </w:rPr>
          </w:pPr>
          <w:r>
            <w:rPr>
              <w:noProof/>
            </w:rPr>
            <w:drawing>
              <wp:inline distT="0" distB="0" distL="0" distR="0" wp14:anchorId="3D7A28EE" wp14:editId="3E1D5E9F">
                <wp:extent cx="742950" cy="730844"/>
                <wp:effectExtent l="0" t="0" r="0" b="0"/>
                <wp:docPr id="912709212" name="Resim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5C6AEC-F5CF-EDB6-3B37-BBC2C7AC45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51" name="Resim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5C6AEC-F5CF-EDB6-3B37-BBC2C7AC45B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038" cy="731914"/>
                        </a:xfrm>
                        <a:prstGeom prst="rect">
                          <a:avLst/>
                        </a:prstGeom>
                        <a:noFill/>
                        <a:ln>
                          <a:noFill/>
                        </a:ln>
                      </pic:spPr>
                    </pic:pic>
                  </a:graphicData>
                </a:graphic>
              </wp:inline>
            </w:drawing>
          </w:r>
        </w:p>
      </w:tc>
      <w:tc>
        <w:tcPr>
          <w:tcW w:w="4902" w:type="dxa"/>
          <w:vMerge w:val="restart"/>
          <w:vAlign w:val="center"/>
        </w:tcPr>
        <w:p w14:paraId="63A2BE6E" w14:textId="108CE84E" w:rsidR="00BA161C" w:rsidRPr="00192C43" w:rsidRDefault="00BA161C" w:rsidP="00BA161C">
          <w:pPr>
            <w:jc w:val="center"/>
            <w:rPr>
              <w:b/>
              <w:i/>
              <w:sz w:val="32"/>
              <w:szCs w:val="32"/>
            </w:rPr>
          </w:pPr>
          <w:r w:rsidRPr="00E153D5">
            <w:rPr>
              <w:b/>
              <w:i/>
              <w:sz w:val="32"/>
              <w:szCs w:val="32"/>
            </w:rPr>
            <w:t>TEMİZLİK</w:t>
          </w:r>
          <w:r>
            <w:rPr>
              <w:b/>
              <w:i/>
              <w:sz w:val="32"/>
              <w:szCs w:val="32"/>
            </w:rPr>
            <w:t xml:space="preserve"> PERSONELİ (Sürekli İşçi, Sözleşmeli Destek Personeli 4/B)</w:t>
          </w:r>
        </w:p>
      </w:tc>
      <w:tc>
        <w:tcPr>
          <w:tcW w:w="1478" w:type="dxa"/>
          <w:vAlign w:val="center"/>
        </w:tcPr>
        <w:p w14:paraId="75706709" w14:textId="77777777" w:rsidR="00BA161C" w:rsidRPr="00AE6D38" w:rsidRDefault="00BA161C" w:rsidP="00BA161C">
          <w:pPr>
            <w:rPr>
              <w:rFonts w:ascii="Arial" w:hAnsi="Arial" w:cs="Arial"/>
              <w:sz w:val="18"/>
            </w:rPr>
          </w:pPr>
          <w:r w:rsidRPr="00AE6D38">
            <w:rPr>
              <w:rFonts w:ascii="Arial" w:hAnsi="Arial" w:cs="Arial"/>
              <w:sz w:val="18"/>
            </w:rPr>
            <w:t>Doküman No</w:t>
          </w:r>
        </w:p>
      </w:tc>
      <w:tc>
        <w:tcPr>
          <w:tcW w:w="1344" w:type="dxa"/>
          <w:vAlign w:val="center"/>
        </w:tcPr>
        <w:p w14:paraId="742DC5BE" w14:textId="77777777" w:rsidR="00BA161C" w:rsidRPr="00AE6D38" w:rsidRDefault="00BA161C" w:rsidP="00BA161C">
          <w:pPr>
            <w:rPr>
              <w:rFonts w:ascii="Arial" w:hAnsi="Arial" w:cs="Arial"/>
              <w:b/>
              <w:sz w:val="18"/>
            </w:rPr>
          </w:pPr>
          <w:r>
            <w:rPr>
              <w:rFonts w:ascii="Arial" w:hAnsi="Arial" w:cs="Arial"/>
              <w:b/>
              <w:sz w:val="18"/>
            </w:rPr>
            <w:t>GT-191</w:t>
          </w:r>
        </w:p>
      </w:tc>
    </w:tr>
    <w:tr w:rsidR="00BA161C" w:rsidRPr="00AE6D38" w14:paraId="65CC220E" w14:textId="77777777" w:rsidTr="006246A0">
      <w:tblPrEx>
        <w:tblCellMar>
          <w:left w:w="108" w:type="dxa"/>
          <w:right w:w="108" w:type="dxa"/>
        </w:tblCellMar>
      </w:tblPrEx>
      <w:trPr>
        <w:trHeight w:val="276"/>
      </w:trPr>
      <w:tc>
        <w:tcPr>
          <w:tcW w:w="1338" w:type="dxa"/>
          <w:vMerge/>
          <w:vAlign w:val="center"/>
        </w:tcPr>
        <w:p w14:paraId="1DC52D19" w14:textId="77777777" w:rsidR="00BA161C" w:rsidRPr="00AE6D38" w:rsidRDefault="00BA161C" w:rsidP="00BA161C">
          <w:pPr>
            <w:jc w:val="center"/>
            <w:rPr>
              <w:rFonts w:ascii="Arial" w:hAnsi="Arial" w:cs="Arial"/>
            </w:rPr>
          </w:pPr>
        </w:p>
      </w:tc>
      <w:tc>
        <w:tcPr>
          <w:tcW w:w="4902" w:type="dxa"/>
          <w:vMerge/>
          <w:vAlign w:val="center"/>
        </w:tcPr>
        <w:p w14:paraId="305FCD48" w14:textId="77777777" w:rsidR="00BA161C" w:rsidRPr="00AE6D38" w:rsidRDefault="00BA161C" w:rsidP="00BA161C">
          <w:pPr>
            <w:jc w:val="center"/>
            <w:rPr>
              <w:rFonts w:ascii="Arial" w:hAnsi="Arial" w:cs="Arial"/>
            </w:rPr>
          </w:pPr>
        </w:p>
      </w:tc>
      <w:tc>
        <w:tcPr>
          <w:tcW w:w="1478" w:type="dxa"/>
          <w:vAlign w:val="center"/>
        </w:tcPr>
        <w:p w14:paraId="66531BA5" w14:textId="77777777" w:rsidR="00BA161C" w:rsidRPr="00AE6D38" w:rsidRDefault="00BA161C" w:rsidP="00BA161C">
          <w:pPr>
            <w:rPr>
              <w:rFonts w:ascii="Arial" w:hAnsi="Arial" w:cs="Arial"/>
              <w:sz w:val="18"/>
            </w:rPr>
          </w:pPr>
          <w:r w:rsidRPr="00AE6D38">
            <w:rPr>
              <w:rFonts w:ascii="Arial" w:hAnsi="Arial" w:cs="Arial"/>
              <w:sz w:val="18"/>
            </w:rPr>
            <w:t>İlk Yayın Tarihi</w:t>
          </w:r>
        </w:p>
      </w:tc>
      <w:tc>
        <w:tcPr>
          <w:tcW w:w="1344" w:type="dxa"/>
          <w:vAlign w:val="center"/>
        </w:tcPr>
        <w:p w14:paraId="1D5876A4" w14:textId="77777777" w:rsidR="00BA161C" w:rsidRPr="00AE6D38" w:rsidRDefault="00BA161C" w:rsidP="00BA161C">
          <w:pPr>
            <w:rPr>
              <w:rFonts w:ascii="Arial" w:hAnsi="Arial" w:cs="Arial"/>
              <w:b/>
              <w:sz w:val="18"/>
            </w:rPr>
          </w:pPr>
          <w:r>
            <w:rPr>
              <w:rFonts w:ascii="Arial" w:hAnsi="Arial" w:cs="Arial"/>
              <w:b/>
              <w:sz w:val="18"/>
            </w:rPr>
            <w:t>20.03.2025</w:t>
          </w:r>
        </w:p>
      </w:tc>
    </w:tr>
    <w:tr w:rsidR="00BA161C" w:rsidRPr="00AE6D38" w14:paraId="741A16C8" w14:textId="77777777" w:rsidTr="006246A0">
      <w:tblPrEx>
        <w:tblCellMar>
          <w:left w:w="108" w:type="dxa"/>
          <w:right w:w="108" w:type="dxa"/>
        </w:tblCellMar>
      </w:tblPrEx>
      <w:trPr>
        <w:trHeight w:val="276"/>
      </w:trPr>
      <w:tc>
        <w:tcPr>
          <w:tcW w:w="1338" w:type="dxa"/>
          <w:vMerge/>
          <w:vAlign w:val="center"/>
        </w:tcPr>
        <w:p w14:paraId="634360EE" w14:textId="77777777" w:rsidR="00BA161C" w:rsidRPr="00AE6D38" w:rsidRDefault="00BA161C" w:rsidP="00BA161C">
          <w:pPr>
            <w:jc w:val="center"/>
            <w:rPr>
              <w:rFonts w:ascii="Arial" w:hAnsi="Arial" w:cs="Arial"/>
            </w:rPr>
          </w:pPr>
        </w:p>
      </w:tc>
      <w:tc>
        <w:tcPr>
          <w:tcW w:w="4902" w:type="dxa"/>
          <w:vMerge/>
          <w:vAlign w:val="center"/>
        </w:tcPr>
        <w:p w14:paraId="2AEA6F3E" w14:textId="77777777" w:rsidR="00BA161C" w:rsidRPr="00AE6D38" w:rsidRDefault="00BA161C" w:rsidP="00BA161C">
          <w:pPr>
            <w:jc w:val="center"/>
            <w:rPr>
              <w:rFonts w:ascii="Arial" w:hAnsi="Arial" w:cs="Arial"/>
            </w:rPr>
          </w:pPr>
        </w:p>
      </w:tc>
      <w:tc>
        <w:tcPr>
          <w:tcW w:w="1478" w:type="dxa"/>
          <w:vAlign w:val="center"/>
        </w:tcPr>
        <w:p w14:paraId="7EBA5CC2" w14:textId="77777777" w:rsidR="00BA161C" w:rsidRPr="00AE6D38" w:rsidRDefault="00BA161C" w:rsidP="00BA161C">
          <w:pPr>
            <w:rPr>
              <w:rFonts w:ascii="Arial" w:hAnsi="Arial" w:cs="Arial"/>
              <w:sz w:val="18"/>
            </w:rPr>
          </w:pPr>
          <w:r w:rsidRPr="00AE6D38">
            <w:rPr>
              <w:rFonts w:ascii="Arial" w:hAnsi="Arial" w:cs="Arial"/>
              <w:sz w:val="18"/>
            </w:rPr>
            <w:t>Revizyon Tarihi</w:t>
          </w:r>
        </w:p>
      </w:tc>
      <w:tc>
        <w:tcPr>
          <w:tcW w:w="1344" w:type="dxa"/>
          <w:vAlign w:val="center"/>
        </w:tcPr>
        <w:p w14:paraId="4E858A5E" w14:textId="2404F2DB" w:rsidR="00BA161C" w:rsidRPr="00AE6D38" w:rsidRDefault="006E6979" w:rsidP="00BA161C">
          <w:pPr>
            <w:rPr>
              <w:rFonts w:ascii="Arial" w:hAnsi="Arial" w:cs="Arial"/>
              <w:b/>
              <w:sz w:val="18"/>
            </w:rPr>
          </w:pPr>
          <w:r>
            <w:rPr>
              <w:rFonts w:ascii="Arial" w:hAnsi="Arial" w:cs="Arial"/>
              <w:b/>
              <w:sz w:val="18"/>
            </w:rPr>
            <w:t>09.07.2026</w:t>
          </w:r>
        </w:p>
      </w:tc>
    </w:tr>
    <w:tr w:rsidR="00BA161C" w:rsidRPr="00AE6D38" w14:paraId="15D3C2B9" w14:textId="77777777" w:rsidTr="006246A0">
      <w:tblPrEx>
        <w:tblCellMar>
          <w:left w:w="108" w:type="dxa"/>
          <w:right w:w="108" w:type="dxa"/>
        </w:tblCellMar>
      </w:tblPrEx>
      <w:trPr>
        <w:trHeight w:val="276"/>
      </w:trPr>
      <w:tc>
        <w:tcPr>
          <w:tcW w:w="1338" w:type="dxa"/>
          <w:vMerge/>
          <w:vAlign w:val="center"/>
        </w:tcPr>
        <w:p w14:paraId="27E8E04F" w14:textId="77777777" w:rsidR="00BA161C" w:rsidRPr="00AE6D38" w:rsidRDefault="00BA161C" w:rsidP="00BA161C">
          <w:pPr>
            <w:jc w:val="center"/>
            <w:rPr>
              <w:rFonts w:ascii="Arial" w:hAnsi="Arial" w:cs="Arial"/>
            </w:rPr>
          </w:pPr>
        </w:p>
      </w:tc>
      <w:tc>
        <w:tcPr>
          <w:tcW w:w="4902" w:type="dxa"/>
          <w:vMerge/>
          <w:vAlign w:val="center"/>
        </w:tcPr>
        <w:p w14:paraId="2BF1EEAC" w14:textId="77777777" w:rsidR="00BA161C" w:rsidRPr="00AE6D38" w:rsidRDefault="00BA161C" w:rsidP="00BA161C">
          <w:pPr>
            <w:jc w:val="center"/>
            <w:rPr>
              <w:rFonts w:ascii="Arial" w:hAnsi="Arial" w:cs="Arial"/>
            </w:rPr>
          </w:pPr>
        </w:p>
      </w:tc>
      <w:tc>
        <w:tcPr>
          <w:tcW w:w="1478" w:type="dxa"/>
          <w:vAlign w:val="center"/>
        </w:tcPr>
        <w:p w14:paraId="7B5E0A42" w14:textId="77777777" w:rsidR="00BA161C" w:rsidRPr="00AE6D38" w:rsidRDefault="00BA161C" w:rsidP="00BA161C">
          <w:pPr>
            <w:rPr>
              <w:rFonts w:ascii="Arial" w:hAnsi="Arial" w:cs="Arial"/>
              <w:sz w:val="18"/>
            </w:rPr>
          </w:pPr>
          <w:r w:rsidRPr="00AE6D38">
            <w:rPr>
              <w:rFonts w:ascii="Arial" w:hAnsi="Arial" w:cs="Arial"/>
              <w:sz w:val="18"/>
            </w:rPr>
            <w:t>Revizyon No</w:t>
          </w:r>
        </w:p>
      </w:tc>
      <w:tc>
        <w:tcPr>
          <w:tcW w:w="1344" w:type="dxa"/>
          <w:vAlign w:val="center"/>
        </w:tcPr>
        <w:p w14:paraId="61BC74A5" w14:textId="513DBEB3" w:rsidR="00BA161C" w:rsidRPr="00AE6D38" w:rsidRDefault="00BA161C" w:rsidP="00BA161C">
          <w:pPr>
            <w:rPr>
              <w:rFonts w:ascii="Arial" w:hAnsi="Arial" w:cs="Arial"/>
              <w:b/>
              <w:sz w:val="18"/>
            </w:rPr>
          </w:pPr>
          <w:r>
            <w:rPr>
              <w:rFonts w:ascii="Arial" w:hAnsi="Arial" w:cs="Arial"/>
              <w:b/>
              <w:sz w:val="18"/>
            </w:rPr>
            <w:t>0</w:t>
          </w:r>
          <w:r w:rsidR="00276B24">
            <w:rPr>
              <w:rFonts w:ascii="Arial" w:hAnsi="Arial" w:cs="Arial"/>
              <w:b/>
              <w:sz w:val="18"/>
            </w:rPr>
            <w:t>1</w:t>
          </w:r>
        </w:p>
      </w:tc>
    </w:tr>
    <w:tr w:rsidR="00BA161C" w:rsidRPr="00AE6D38" w14:paraId="77DC8B64" w14:textId="77777777" w:rsidTr="006246A0">
      <w:tblPrEx>
        <w:tblCellMar>
          <w:left w:w="108" w:type="dxa"/>
          <w:right w:w="108" w:type="dxa"/>
        </w:tblCellMar>
      </w:tblPrEx>
      <w:trPr>
        <w:trHeight w:val="276"/>
      </w:trPr>
      <w:tc>
        <w:tcPr>
          <w:tcW w:w="1338" w:type="dxa"/>
          <w:vMerge/>
          <w:vAlign w:val="center"/>
        </w:tcPr>
        <w:p w14:paraId="77E1F272" w14:textId="77777777" w:rsidR="00BA161C" w:rsidRPr="00AE6D38" w:rsidRDefault="00BA161C" w:rsidP="00BA161C">
          <w:pPr>
            <w:jc w:val="center"/>
            <w:rPr>
              <w:rFonts w:ascii="Arial" w:hAnsi="Arial" w:cs="Arial"/>
            </w:rPr>
          </w:pPr>
        </w:p>
      </w:tc>
      <w:tc>
        <w:tcPr>
          <w:tcW w:w="4902" w:type="dxa"/>
          <w:vMerge/>
          <w:vAlign w:val="center"/>
        </w:tcPr>
        <w:p w14:paraId="321EE4F1" w14:textId="77777777" w:rsidR="00BA161C" w:rsidRPr="00AE6D38" w:rsidRDefault="00BA161C" w:rsidP="00BA161C">
          <w:pPr>
            <w:jc w:val="center"/>
            <w:rPr>
              <w:rFonts w:ascii="Arial" w:hAnsi="Arial" w:cs="Arial"/>
            </w:rPr>
          </w:pPr>
        </w:p>
      </w:tc>
      <w:tc>
        <w:tcPr>
          <w:tcW w:w="1478" w:type="dxa"/>
          <w:vAlign w:val="center"/>
        </w:tcPr>
        <w:p w14:paraId="6641D02F" w14:textId="77777777" w:rsidR="00BA161C" w:rsidRPr="00AE6D38" w:rsidRDefault="00BA161C" w:rsidP="00BA161C">
          <w:pPr>
            <w:rPr>
              <w:rFonts w:ascii="Arial" w:hAnsi="Arial" w:cs="Arial"/>
              <w:sz w:val="18"/>
            </w:rPr>
          </w:pPr>
          <w:r w:rsidRPr="00AE6D38">
            <w:rPr>
              <w:rFonts w:ascii="Arial" w:hAnsi="Arial" w:cs="Arial"/>
              <w:sz w:val="18"/>
            </w:rPr>
            <w:t>Sayfa</w:t>
          </w:r>
        </w:p>
      </w:tc>
      <w:tc>
        <w:tcPr>
          <w:tcW w:w="1344" w:type="dxa"/>
          <w:vAlign w:val="center"/>
        </w:tcPr>
        <w:p w14:paraId="05DC84BA" w14:textId="1404555C" w:rsidR="00BA161C" w:rsidRPr="00AE6D38" w:rsidRDefault="00BA161C" w:rsidP="00BA161C">
          <w:pPr>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AA1392">
            <w:rPr>
              <w:rFonts w:ascii="Arial" w:hAnsi="Arial" w:cs="Arial"/>
              <w:b/>
              <w:noProof/>
              <w:sz w:val="18"/>
            </w:rPr>
            <w:t>2</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AA1392">
            <w:rPr>
              <w:rFonts w:ascii="Arial" w:hAnsi="Arial" w:cs="Arial"/>
              <w:b/>
              <w:noProof/>
              <w:sz w:val="18"/>
            </w:rPr>
            <w:t>3</w:t>
          </w:r>
          <w:r w:rsidRPr="00AE6D38">
            <w:rPr>
              <w:rFonts w:ascii="Arial" w:hAnsi="Arial" w:cs="Arial"/>
              <w:b/>
              <w:sz w:val="18"/>
            </w:rPr>
            <w:fldChar w:fldCharType="end"/>
          </w:r>
        </w:p>
      </w:tc>
    </w:tr>
  </w:tbl>
  <w:p w14:paraId="63375F34" w14:textId="77777777" w:rsidR="00BA161C" w:rsidRDefault="00BA161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E649A" w14:textId="77777777" w:rsidR="00276B24" w:rsidRDefault="00276B2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64C07"/>
    <w:multiLevelType w:val="hybridMultilevel"/>
    <w:tmpl w:val="9C32B43C"/>
    <w:lvl w:ilvl="0" w:tplc="48566D82">
      <w:start w:val="25"/>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E8"/>
    <w:rsid w:val="00037AE8"/>
    <w:rsid w:val="000B1804"/>
    <w:rsid w:val="000F1BAA"/>
    <w:rsid w:val="00116604"/>
    <w:rsid w:val="00231B2C"/>
    <w:rsid w:val="00276B24"/>
    <w:rsid w:val="004A460A"/>
    <w:rsid w:val="004F1965"/>
    <w:rsid w:val="005D0704"/>
    <w:rsid w:val="006246A0"/>
    <w:rsid w:val="00674D12"/>
    <w:rsid w:val="006E6979"/>
    <w:rsid w:val="007F6323"/>
    <w:rsid w:val="008B2274"/>
    <w:rsid w:val="00944DF6"/>
    <w:rsid w:val="00A3678C"/>
    <w:rsid w:val="00A56636"/>
    <w:rsid w:val="00A6660B"/>
    <w:rsid w:val="00A81BBF"/>
    <w:rsid w:val="00A960D7"/>
    <w:rsid w:val="00AA1392"/>
    <w:rsid w:val="00BA161C"/>
    <w:rsid w:val="00C11100"/>
    <w:rsid w:val="00C26940"/>
    <w:rsid w:val="00C5362E"/>
    <w:rsid w:val="00C85455"/>
    <w:rsid w:val="00DD130B"/>
    <w:rsid w:val="00DD4ACF"/>
    <w:rsid w:val="00E43A6D"/>
    <w:rsid w:val="00EC1C7F"/>
    <w:rsid w:val="00F508E8"/>
    <w:rsid w:val="00F91A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E951C"/>
  <w15:docId w15:val="{B8688BA1-4A63-4A6D-89A4-AF58451B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A6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43A6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43A6D"/>
    <w:pPr>
      <w:ind w:left="720"/>
      <w:contextualSpacing/>
      <w:jc w:val="both"/>
    </w:pPr>
    <w:rPr>
      <w:sz w:val="24"/>
      <w:szCs w:val="24"/>
    </w:rPr>
  </w:style>
  <w:style w:type="paragraph" w:styleId="stbilgi">
    <w:name w:val="header"/>
    <w:basedOn w:val="Normal"/>
    <w:link w:val="stbilgiChar"/>
    <w:uiPriority w:val="99"/>
    <w:unhideWhenUsed/>
    <w:rsid w:val="00BA161C"/>
    <w:pPr>
      <w:tabs>
        <w:tab w:val="center" w:pos="4536"/>
        <w:tab w:val="right" w:pos="9072"/>
      </w:tabs>
    </w:pPr>
  </w:style>
  <w:style w:type="character" w:customStyle="1" w:styleId="stbilgiChar">
    <w:name w:val="Üstbilgi Char"/>
    <w:basedOn w:val="VarsaylanParagrafYazTipi"/>
    <w:link w:val="stbilgi"/>
    <w:uiPriority w:val="99"/>
    <w:rsid w:val="00BA161C"/>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BA161C"/>
    <w:pPr>
      <w:tabs>
        <w:tab w:val="center" w:pos="4536"/>
        <w:tab w:val="right" w:pos="9072"/>
      </w:tabs>
    </w:pPr>
  </w:style>
  <w:style w:type="character" w:customStyle="1" w:styleId="AltbilgiChar1">
    <w:name w:val="Altbilgi Char1"/>
    <w:basedOn w:val="VarsaylanParagrafYazTipi"/>
    <w:link w:val="Altbilgi"/>
    <w:uiPriority w:val="99"/>
    <w:rsid w:val="00BA161C"/>
    <w:rPr>
      <w:rFonts w:ascii="Times New Roman" w:eastAsia="Times New Roman" w:hAnsi="Times New Roman" w:cs="Times New Roman"/>
      <w:sz w:val="20"/>
      <w:szCs w:val="20"/>
      <w:lang w:eastAsia="tr-TR"/>
    </w:rPr>
  </w:style>
  <w:style w:type="character" w:customStyle="1" w:styleId="AltbilgiChar">
    <w:name w:val="Altbilgi Char"/>
    <w:basedOn w:val="VarsaylanParagrafYazTipi"/>
    <w:uiPriority w:val="99"/>
    <w:rsid w:val="00BA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F1AB-457D-4340-B184-57934BC5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2</cp:revision>
  <dcterms:created xsi:type="dcterms:W3CDTF">2026-07-17T10:56:00Z</dcterms:created>
  <dcterms:modified xsi:type="dcterms:W3CDTF">2026-07-17T10:56:00Z</dcterms:modified>
</cp:coreProperties>
</file>